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BC14" w14:textId="77777777" w:rsidR="001B46EC" w:rsidRPr="00306BCB" w:rsidRDefault="001B46EC" w:rsidP="001B46EC">
      <w:pPr>
        <w:pStyle w:val="30"/>
        <w:shd w:val="clear" w:color="auto" w:fill="auto"/>
        <w:spacing w:line="240" w:lineRule="auto"/>
        <w:ind w:firstLine="860"/>
        <w:jc w:val="center"/>
        <w:rPr>
          <w:sz w:val="26"/>
          <w:szCs w:val="26"/>
        </w:rPr>
      </w:pPr>
      <w:r w:rsidRPr="00306BCB">
        <w:rPr>
          <w:b/>
          <w:bCs/>
          <w:color w:val="000000"/>
          <w:sz w:val="26"/>
          <w:szCs w:val="26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14:paraId="5B8A1644" w14:textId="77777777" w:rsidR="001B46EC" w:rsidRPr="00306BCB" w:rsidRDefault="001B46EC" w:rsidP="001B46EC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«РОССИЙСКИЙ ГОСУДАРСТВЕННЫЙ УНИВЕРСИТЕТ ПРАВОСУДИЯ»</w:t>
      </w:r>
    </w:p>
    <w:p w14:paraId="5B852816" w14:textId="77777777" w:rsidR="001B46EC" w:rsidRPr="00306BCB" w:rsidRDefault="001B46EC" w:rsidP="001B46EC">
      <w:pPr>
        <w:pStyle w:val="1"/>
        <w:shd w:val="clear" w:color="auto" w:fill="auto"/>
        <w:tabs>
          <w:tab w:val="left" w:leader="underscore" w:pos="989"/>
        </w:tabs>
        <w:spacing w:after="300" w:line="230" w:lineRule="auto"/>
        <w:ind w:firstLine="0"/>
        <w:jc w:val="center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(РОСТОВСКИЙ ФИЛИАЛ)</w:t>
      </w:r>
    </w:p>
    <w:p w14:paraId="1E5FB7B9" w14:textId="77777777" w:rsidR="001B46EC" w:rsidRPr="00306BCB" w:rsidRDefault="001B46EC" w:rsidP="001B46EC">
      <w:pPr>
        <w:pStyle w:val="1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УТВЕРЖДАЮ</w:t>
      </w:r>
    </w:p>
    <w:p w14:paraId="591804FB" w14:textId="77777777" w:rsidR="001B46EC" w:rsidRPr="00306BCB" w:rsidRDefault="001B46EC" w:rsidP="001B46EC">
      <w:pPr>
        <w:pStyle w:val="1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Зам. директора по УВР</w:t>
      </w:r>
    </w:p>
    <w:p w14:paraId="0983E3AF" w14:textId="77777777" w:rsidR="001B46EC" w:rsidRPr="00306BCB" w:rsidRDefault="001B46EC" w:rsidP="001B46EC">
      <w:pPr>
        <w:pStyle w:val="1"/>
        <w:shd w:val="clear" w:color="auto" w:fill="auto"/>
        <w:tabs>
          <w:tab w:val="left" w:leader="underscore" w:pos="2558"/>
        </w:tabs>
        <w:spacing w:after="260" w:line="240" w:lineRule="auto"/>
        <w:ind w:firstLine="0"/>
        <w:jc w:val="right"/>
        <w:rPr>
          <w:sz w:val="26"/>
          <w:szCs w:val="26"/>
        </w:rPr>
      </w:pPr>
      <w:r w:rsidRPr="00306BCB">
        <w:rPr>
          <w:i w:val="0"/>
          <w:iCs w:val="0"/>
          <w:color w:val="1B1B1B"/>
          <w:sz w:val="26"/>
          <w:szCs w:val="26"/>
          <w:lang w:eastAsia="ru-RU" w:bidi="ru-RU"/>
        </w:rPr>
        <w:t>______________ М.В. Рябова</w:t>
      </w:r>
    </w:p>
    <w:p w14:paraId="23C26387" w14:textId="77777777" w:rsidR="001B46EC" w:rsidRPr="00306BCB" w:rsidRDefault="001B46EC" w:rsidP="001B46EC">
      <w:pPr>
        <w:pStyle w:val="1"/>
        <w:shd w:val="clear" w:color="auto" w:fill="auto"/>
        <w:tabs>
          <w:tab w:val="left" w:leader="underscore" w:pos="2198"/>
        </w:tabs>
        <w:spacing w:after="260" w:line="240" w:lineRule="auto"/>
        <w:ind w:firstLine="0"/>
        <w:jc w:val="right"/>
        <w:rPr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i w:val="0"/>
          <w:iCs w:val="0"/>
          <w:color w:val="1B1B1B"/>
          <w:sz w:val="26"/>
          <w:szCs w:val="26"/>
          <w:lang w:eastAsia="ru-RU" w:bidi="ru-RU"/>
        </w:rPr>
        <w:tab/>
      </w: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Подпись</w:t>
      </w:r>
    </w:p>
    <w:p w14:paraId="7370F94C" w14:textId="77777777" w:rsidR="001B46EC" w:rsidRPr="00306BCB" w:rsidRDefault="001B46EC" w:rsidP="001B46EC">
      <w:pPr>
        <w:pStyle w:val="1"/>
        <w:shd w:val="clear" w:color="auto" w:fill="auto"/>
        <w:tabs>
          <w:tab w:val="left" w:leader="underscore" w:pos="2198"/>
        </w:tabs>
        <w:spacing w:after="260" w:line="240" w:lineRule="auto"/>
        <w:ind w:firstLine="0"/>
        <w:jc w:val="right"/>
        <w:rPr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«____» ____________ 2022 г.</w:t>
      </w:r>
    </w:p>
    <w:p w14:paraId="5018CED8" w14:textId="77777777" w:rsidR="001B46EC" w:rsidRPr="00306BCB" w:rsidRDefault="001B46EC" w:rsidP="001B46EC">
      <w:pPr>
        <w:pStyle w:val="1"/>
        <w:shd w:val="clear" w:color="auto" w:fill="auto"/>
        <w:tabs>
          <w:tab w:val="left" w:leader="underscore" w:pos="2198"/>
        </w:tabs>
        <w:spacing w:after="260" w:line="240" w:lineRule="auto"/>
        <w:ind w:firstLine="0"/>
        <w:jc w:val="right"/>
        <w:rPr>
          <w:sz w:val="26"/>
          <w:szCs w:val="26"/>
        </w:rPr>
      </w:pPr>
    </w:p>
    <w:p w14:paraId="62C42695" w14:textId="77777777" w:rsidR="001B46EC" w:rsidRPr="00306BCB" w:rsidRDefault="001B46EC" w:rsidP="001B46EC">
      <w:pPr>
        <w:pStyle w:val="20"/>
        <w:keepNext/>
        <w:keepLines/>
        <w:shd w:val="clear" w:color="auto" w:fill="auto"/>
        <w:spacing w:after="180"/>
        <w:rPr>
          <w:sz w:val="26"/>
          <w:szCs w:val="26"/>
        </w:rPr>
      </w:pPr>
      <w:bookmarkStart w:id="0" w:name="bookmark8"/>
      <w:bookmarkStart w:id="1" w:name="bookmark9"/>
      <w:r w:rsidRPr="00306BCB">
        <w:rPr>
          <w:color w:val="000000"/>
          <w:sz w:val="26"/>
          <w:szCs w:val="26"/>
          <w:lang w:eastAsia="ru-RU" w:bidi="ru-RU"/>
        </w:rPr>
        <w:t>Рабочая программа воспитания</w:t>
      </w:r>
      <w:bookmarkEnd w:id="0"/>
      <w:bookmarkEnd w:id="1"/>
    </w:p>
    <w:p w14:paraId="1A091479" w14:textId="77777777" w:rsidR="001B46EC" w:rsidRPr="00306BCB" w:rsidRDefault="001B46EC" w:rsidP="001B46EC">
      <w:pPr>
        <w:pStyle w:val="1"/>
        <w:shd w:val="clear" w:color="auto" w:fill="auto"/>
        <w:tabs>
          <w:tab w:val="left" w:leader="underscore" w:pos="4358"/>
        </w:tabs>
        <w:spacing w:line="240" w:lineRule="auto"/>
        <w:ind w:firstLine="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в Федеральном государственном бюджетном образовательном учреждении</w:t>
      </w: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br/>
        <w:t>высшего образования «Российский государственный университет правосудия»</w:t>
      </w: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br/>
        <w:t>(в Ростовском филиале)</w:t>
      </w:r>
    </w:p>
    <w:p w14:paraId="69632079" w14:textId="77777777" w:rsidR="001B46EC" w:rsidRPr="00306BCB" w:rsidRDefault="001B46EC" w:rsidP="001B46EC">
      <w:pPr>
        <w:pStyle w:val="1"/>
        <w:shd w:val="clear" w:color="auto" w:fill="auto"/>
        <w:tabs>
          <w:tab w:val="left" w:leader="underscore" w:pos="4358"/>
        </w:tabs>
        <w:spacing w:line="240" w:lineRule="auto"/>
        <w:ind w:firstLine="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14:paraId="1AE1BCD8" w14:textId="77777777" w:rsidR="001B46EC" w:rsidRPr="00306BCB" w:rsidRDefault="001B46EC" w:rsidP="001B46EC">
      <w:pPr>
        <w:pStyle w:val="1"/>
        <w:shd w:val="clear" w:color="auto" w:fill="auto"/>
        <w:tabs>
          <w:tab w:val="left" w:leader="underscore" w:pos="4358"/>
        </w:tabs>
        <w:spacing w:after="1060" w:line="360" w:lineRule="auto"/>
        <w:ind w:firstLine="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для направления подготовки 40.05.04 «Судебная и прокурорская деятельность»</w:t>
      </w:r>
    </w:p>
    <w:p w14:paraId="611659BF" w14:textId="77777777" w:rsidR="001B46EC" w:rsidRPr="00306BCB" w:rsidRDefault="001B46EC" w:rsidP="001B46EC">
      <w:pPr>
        <w:pStyle w:val="1"/>
        <w:shd w:val="clear" w:color="auto" w:fill="auto"/>
        <w:spacing w:line="240" w:lineRule="auto"/>
        <w:ind w:firstLine="0"/>
        <w:jc w:val="right"/>
        <w:rPr>
          <w:i w:val="0"/>
          <w:sz w:val="26"/>
          <w:szCs w:val="26"/>
        </w:rPr>
      </w:pPr>
      <w:r w:rsidRPr="00306BCB">
        <w:rPr>
          <w:i w:val="0"/>
          <w:sz w:val="26"/>
          <w:szCs w:val="26"/>
        </w:rPr>
        <w:t xml:space="preserve">   Разработчик: ___________________</w:t>
      </w:r>
    </w:p>
    <w:p w14:paraId="317DE5D4" w14:textId="77777777" w:rsidR="001B46EC" w:rsidRPr="00306BCB" w:rsidRDefault="001B46EC" w:rsidP="001B46EC">
      <w:pPr>
        <w:pStyle w:val="1"/>
        <w:shd w:val="clear" w:color="auto" w:fill="auto"/>
        <w:spacing w:line="240" w:lineRule="auto"/>
        <w:ind w:firstLine="0"/>
        <w:jc w:val="right"/>
        <w:rPr>
          <w:i w:val="0"/>
          <w:sz w:val="26"/>
          <w:szCs w:val="26"/>
        </w:rPr>
      </w:pPr>
      <w:r w:rsidRPr="00306BCB">
        <w:rPr>
          <w:i w:val="0"/>
          <w:sz w:val="26"/>
          <w:szCs w:val="26"/>
        </w:rPr>
        <w:t>______________________________</w:t>
      </w:r>
    </w:p>
    <w:p w14:paraId="45E6D001" w14:textId="77777777" w:rsidR="001B46EC" w:rsidRPr="00306BCB" w:rsidRDefault="001B46EC" w:rsidP="001B46EC">
      <w:pPr>
        <w:pStyle w:val="1"/>
        <w:shd w:val="clear" w:color="auto" w:fill="auto"/>
        <w:spacing w:line="240" w:lineRule="auto"/>
        <w:ind w:left="8496" w:firstLine="0"/>
        <w:jc w:val="center"/>
        <w:rPr>
          <w:i w:val="0"/>
          <w:sz w:val="26"/>
          <w:szCs w:val="26"/>
        </w:rPr>
      </w:pPr>
      <w:r w:rsidRPr="00306BCB">
        <w:rPr>
          <w:i w:val="0"/>
          <w:sz w:val="26"/>
          <w:szCs w:val="26"/>
        </w:rPr>
        <w:t>Согласовано:</w:t>
      </w:r>
    </w:p>
    <w:p w14:paraId="42C695F9" w14:textId="77777777" w:rsidR="001B46EC" w:rsidRPr="00306BCB" w:rsidRDefault="001B46EC" w:rsidP="001B46EC">
      <w:pPr>
        <w:pStyle w:val="1"/>
        <w:shd w:val="clear" w:color="auto" w:fill="auto"/>
        <w:spacing w:line="240" w:lineRule="auto"/>
        <w:ind w:left="8496" w:firstLine="0"/>
        <w:jc w:val="right"/>
        <w:rPr>
          <w:i w:val="0"/>
          <w:sz w:val="26"/>
          <w:szCs w:val="26"/>
        </w:rPr>
      </w:pPr>
      <w:r w:rsidRPr="00306BCB">
        <w:rPr>
          <w:i w:val="0"/>
          <w:sz w:val="26"/>
          <w:szCs w:val="26"/>
        </w:rPr>
        <w:tab/>
      </w:r>
      <w:r w:rsidRPr="00306BCB">
        <w:rPr>
          <w:i w:val="0"/>
          <w:sz w:val="26"/>
          <w:szCs w:val="26"/>
        </w:rPr>
        <w:tab/>
      </w:r>
      <w:r w:rsidRPr="00306BCB">
        <w:rPr>
          <w:i w:val="0"/>
          <w:sz w:val="26"/>
          <w:szCs w:val="26"/>
        </w:rPr>
        <w:tab/>
        <w:t xml:space="preserve">Студенческий </w:t>
      </w:r>
      <w:proofErr w:type="gramStart"/>
      <w:r w:rsidRPr="00306BCB">
        <w:rPr>
          <w:i w:val="0"/>
          <w:sz w:val="26"/>
          <w:szCs w:val="26"/>
        </w:rPr>
        <w:t>Совет:_</w:t>
      </w:r>
      <w:proofErr w:type="gramEnd"/>
      <w:r w:rsidRPr="00306BCB">
        <w:rPr>
          <w:i w:val="0"/>
          <w:sz w:val="26"/>
          <w:szCs w:val="26"/>
        </w:rPr>
        <w:t>___________</w:t>
      </w:r>
    </w:p>
    <w:p w14:paraId="5774429A" w14:textId="77777777" w:rsidR="001B46EC" w:rsidRPr="00306BCB" w:rsidRDefault="001B46EC" w:rsidP="001B46EC">
      <w:pPr>
        <w:pStyle w:val="1"/>
        <w:shd w:val="clear" w:color="auto" w:fill="auto"/>
        <w:spacing w:line="240" w:lineRule="auto"/>
        <w:ind w:left="8496" w:firstLine="0"/>
        <w:jc w:val="right"/>
        <w:rPr>
          <w:i w:val="0"/>
          <w:sz w:val="26"/>
          <w:szCs w:val="26"/>
        </w:rPr>
      </w:pPr>
      <w:r w:rsidRPr="00306BCB">
        <w:rPr>
          <w:i w:val="0"/>
          <w:sz w:val="26"/>
          <w:szCs w:val="26"/>
        </w:rPr>
        <w:tab/>
      </w:r>
      <w:r w:rsidRPr="00306BCB">
        <w:rPr>
          <w:i w:val="0"/>
          <w:sz w:val="26"/>
          <w:szCs w:val="26"/>
        </w:rPr>
        <w:tab/>
      </w:r>
      <w:r w:rsidRPr="00306BCB">
        <w:rPr>
          <w:i w:val="0"/>
          <w:sz w:val="26"/>
          <w:szCs w:val="26"/>
        </w:rPr>
        <w:tab/>
        <w:t xml:space="preserve">      _____________________________</w:t>
      </w:r>
    </w:p>
    <w:p w14:paraId="222C0349" w14:textId="77777777" w:rsidR="001B46EC" w:rsidRPr="00306BCB" w:rsidRDefault="001B46EC" w:rsidP="001B46EC">
      <w:pPr>
        <w:pStyle w:val="1"/>
        <w:shd w:val="clear" w:color="auto" w:fill="auto"/>
        <w:spacing w:after="260" w:line="240" w:lineRule="auto"/>
        <w:ind w:firstLine="0"/>
        <w:jc w:val="center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Ростов-на-Дону, 2022</w:t>
      </w:r>
      <w:r w:rsidRPr="00306BCB">
        <w:rPr>
          <w:sz w:val="26"/>
          <w:szCs w:val="26"/>
        </w:rPr>
        <w:br w:type="page"/>
      </w:r>
    </w:p>
    <w:p w14:paraId="0D86CC3B" w14:textId="77777777" w:rsidR="001B46EC" w:rsidRPr="00306BCB" w:rsidRDefault="001B46EC" w:rsidP="001B46EC">
      <w:pPr>
        <w:pStyle w:val="32"/>
        <w:keepNext/>
        <w:keepLines/>
        <w:shd w:val="clear" w:color="auto" w:fill="auto"/>
        <w:spacing w:after="220" w:line="240" w:lineRule="auto"/>
      </w:pPr>
      <w:bookmarkStart w:id="2" w:name="bookmark10"/>
      <w:bookmarkStart w:id="3" w:name="bookmark11"/>
      <w:r w:rsidRPr="00306BCB">
        <w:rPr>
          <w:color w:val="000000"/>
          <w:lang w:eastAsia="ru-RU" w:bidi="ru-RU"/>
        </w:rPr>
        <w:lastRenderedPageBreak/>
        <w:t>Содержание</w:t>
      </w:r>
      <w:bookmarkEnd w:id="2"/>
      <w:bookmarkEnd w:id="3"/>
    </w:p>
    <w:p w14:paraId="0755BC91" w14:textId="77777777" w:rsidR="001B46EC" w:rsidRPr="00306BCB" w:rsidRDefault="001B46EC" w:rsidP="001B46EC">
      <w:pPr>
        <w:pStyle w:val="1"/>
        <w:shd w:val="clear" w:color="auto" w:fill="auto"/>
        <w:spacing w:line="271" w:lineRule="auto"/>
        <w:ind w:firstLine="70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Введение</w:t>
      </w:r>
    </w:p>
    <w:p w14:paraId="7F2FC4F0" w14:textId="77777777" w:rsidR="001B46EC" w:rsidRPr="00306BCB" w:rsidRDefault="001B46EC" w:rsidP="001B46EC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line="271" w:lineRule="auto"/>
        <w:ind w:firstLine="70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Общие положения</w:t>
      </w:r>
    </w:p>
    <w:p w14:paraId="66A32937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Концептуально-ценностные основания и принципы организации воспитательного процесса</w:t>
      </w:r>
    </w:p>
    <w:p w14:paraId="1C7110E7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Методологические подходы к организации воспитательной деятельности</w:t>
      </w:r>
    </w:p>
    <w:p w14:paraId="38A2334D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251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Цели и задачи воспитательной работы</w:t>
      </w:r>
    </w:p>
    <w:p w14:paraId="4196F274" w14:textId="77777777" w:rsidR="001B46EC" w:rsidRPr="00306BCB" w:rsidRDefault="001B46EC" w:rsidP="001B46EC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Содержание и условия реализации воспитательной работы</w:t>
      </w:r>
    </w:p>
    <w:p w14:paraId="56E0320B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Воспитывающая (воспитательная) среда</w:t>
      </w:r>
    </w:p>
    <w:p w14:paraId="71ECAB08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Направления воспитательной деятельности и воспитательной работы</w:t>
      </w:r>
    </w:p>
    <w:p w14:paraId="1F6A4659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Виды деятельности обучающихся в воспитательной системе Университета (филиала)</w:t>
      </w:r>
    </w:p>
    <w:p w14:paraId="4B19824C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Формы и методы воспитательной работы</w:t>
      </w:r>
    </w:p>
    <w:p w14:paraId="2CA87FC4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</w:t>
      </w:r>
    </w:p>
    <w:p w14:paraId="573A5A18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Инфраструктура Университета (филиала), обеспечивающая реализацию рабочей программы воспитания</w:t>
      </w:r>
    </w:p>
    <w:p w14:paraId="749F2707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14:paraId="18A92F5B" w14:textId="77777777" w:rsidR="001B46EC" w:rsidRPr="00306BCB" w:rsidRDefault="001B46EC" w:rsidP="001B46EC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Управление системой воспитательной работы в Университете (филиале)</w:t>
      </w:r>
    </w:p>
    <w:p w14:paraId="2D8A7A9F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Воспитательная система и управление системой воспитательной работы в Университете (филиале)</w:t>
      </w:r>
    </w:p>
    <w:p w14:paraId="348EE0F5" w14:textId="77777777" w:rsidR="001B46EC" w:rsidRPr="00306BCB" w:rsidRDefault="001B46EC" w:rsidP="001B46EC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в Университете (филиале)</w:t>
      </w:r>
    </w:p>
    <w:p w14:paraId="6858DD82" w14:textId="77777777" w:rsidR="001B46EC" w:rsidRPr="00306BCB" w:rsidRDefault="001B46EC" w:rsidP="001B46EC">
      <w:pPr>
        <w:pStyle w:val="1"/>
        <w:shd w:val="clear" w:color="auto" w:fill="auto"/>
        <w:spacing w:line="271" w:lineRule="auto"/>
        <w:ind w:firstLine="72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3.3 Мониторинг качества организации воспитательной работы и условий реализации содержания воспитательной деятельности</w:t>
      </w:r>
    </w:p>
    <w:p w14:paraId="3436C182" w14:textId="77777777" w:rsidR="001B46EC" w:rsidRPr="00306BCB" w:rsidRDefault="001B46EC" w:rsidP="001B46EC">
      <w:pPr>
        <w:pStyle w:val="1"/>
        <w:shd w:val="clear" w:color="auto" w:fill="auto"/>
        <w:spacing w:line="271" w:lineRule="auto"/>
        <w:ind w:firstLine="720"/>
        <w:rPr>
          <w:sz w:val="26"/>
          <w:szCs w:val="26"/>
        </w:rPr>
        <w:sectPr w:rsidR="001B46EC" w:rsidRPr="00306BCB" w:rsidSect="007021FD">
          <w:headerReference w:type="default" r:id="rId8"/>
          <w:footnotePr>
            <w:numFmt w:val="upperRoman"/>
          </w:footnotePr>
          <w:pgSz w:w="16840" w:h="11900" w:orient="landscape"/>
          <w:pgMar w:top="709" w:right="1123" w:bottom="560" w:left="939" w:header="695" w:footer="511" w:gutter="0"/>
          <w:cols w:space="720"/>
          <w:noEndnote/>
          <w:docGrid w:linePitch="360"/>
        </w:sect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Приложение 1. Календарный план воспитательной работы</w:t>
      </w:r>
    </w:p>
    <w:p w14:paraId="33AA66AD" w14:textId="77777777" w:rsidR="001B46EC" w:rsidRPr="00306BCB" w:rsidRDefault="001B46EC" w:rsidP="001B46EC">
      <w:pPr>
        <w:pStyle w:val="32"/>
        <w:keepNext/>
        <w:keepLines/>
        <w:shd w:val="clear" w:color="auto" w:fill="auto"/>
        <w:spacing w:after="0" w:line="276" w:lineRule="auto"/>
      </w:pPr>
      <w:bookmarkStart w:id="4" w:name="bookmark12"/>
      <w:bookmarkStart w:id="5" w:name="bookmark13"/>
      <w:r w:rsidRPr="00306BCB">
        <w:rPr>
          <w:color w:val="000000"/>
          <w:lang w:eastAsia="ru-RU" w:bidi="ru-RU"/>
        </w:rPr>
        <w:lastRenderedPageBreak/>
        <w:t>Введение</w:t>
      </w:r>
      <w:bookmarkEnd w:id="4"/>
      <w:bookmarkEnd w:id="5"/>
    </w:p>
    <w:p w14:paraId="2B31DB82" w14:textId="77777777" w:rsidR="001B46EC" w:rsidRPr="00306BCB" w:rsidRDefault="001B46EC" w:rsidP="001B46EC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Областью применения Рабочей программы воспитания в Федеральном государственном бюджетном образовательном учреждении высшего образования «Российский государственный университет правосудия» (далее - Университет (филиал) является образовательное и социокультурное пространство, образовательная и воспитывающая среды в их единстве и взаимосвязи.</w:t>
      </w:r>
    </w:p>
    <w:p w14:paraId="32BEC9D8" w14:textId="77777777" w:rsidR="001B46EC" w:rsidRPr="00306BCB" w:rsidRDefault="001B46EC" w:rsidP="001B46EC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Воспитательная работа - это деятельность,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14:paraId="5C521F1C" w14:textId="77777777" w:rsidR="001B46EC" w:rsidRPr="00306BCB" w:rsidRDefault="001B46EC" w:rsidP="001B46EC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Рабочая программа воспитания представляет собой ценностно-нормативную., методологическую, методическую и технологическую основу организации воспитательной деятельности в Университете (филиале)</w:t>
      </w:r>
      <w:proofErr w:type="gramStart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.</w:t>
      </w:r>
      <w:proofErr w:type="gramEnd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 ориентирована на организацию воспитательной деятельности субъектов образовательного и воспитательного процессов.</w:t>
      </w:r>
    </w:p>
    <w:p w14:paraId="5580657D" w14:textId="77777777" w:rsidR="001B46EC" w:rsidRPr="00306BCB" w:rsidRDefault="001B46EC" w:rsidP="001B46EC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Воспитание в Университете (филиале) носит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воспитания и Календарный план воспитательной работы, составляющие часть образовательной программы (далее - ОП), разрабатываемой и реализуемой в соответствии с действующим федеральным государственным образовательным стандартом (далее - ФГОС).</w:t>
      </w:r>
    </w:p>
    <w:p w14:paraId="39C250F7" w14:textId="77777777" w:rsidR="001B46EC" w:rsidRPr="00306BCB" w:rsidRDefault="001B46EC" w:rsidP="001B46EC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Во исполнение положений Федерального закона от 31 июля 2020 г. № ЗО4-ФЗ «О внесении изменений в Федеральный закон «Об образовании в Российской Федерации» по вопросам воспитания обучающихся» необходимо иметь:</w:t>
      </w:r>
    </w:p>
    <w:p w14:paraId="6EA8E46D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Рабочую программу воспитания в Университете (филиале) (определяет комплекс основных характеристик осуществляемой воспитательной деятельности):</w:t>
      </w:r>
    </w:p>
    <w:p w14:paraId="60501B7D" w14:textId="77777777" w:rsidR="001B46EC" w:rsidRPr="00306BCB" w:rsidRDefault="001B46EC" w:rsidP="001B46EC">
      <w:pPr>
        <w:pStyle w:val="1"/>
        <w:shd w:val="clear" w:color="auto" w:fill="auto"/>
        <w:ind w:firstLine="14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- Рабочие программы воспитания как часть ОП, реализуемых Университетом (филиалом) (разрабатывается на период реализации </w:t>
      </w:r>
      <w:proofErr w:type="gramStart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образовательной .</w:t>
      </w:r>
      <w:proofErr w:type="gramEnd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 программы и определяет комплекс ключевых характеристик системы воспитательной работы (принципы, методологические подходы, цель, задачи, направления, формы, средства и методы воспитания, планируемые результаты и др.):</w:t>
      </w:r>
    </w:p>
    <w:p w14:paraId="7C3B67D8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Календарный план воспитательной работал, конкретизирующий перечень событий и мероприятий воспитательной направленности, которые организуются и проводятся Университетом (филиалом).</w:t>
      </w:r>
    </w:p>
    <w:p w14:paraId="0E0BB6B8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line="266" w:lineRule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Рабочая программа воспитания разработана в соответствии с нормами и положениями:</w:t>
      </w:r>
    </w:p>
    <w:p w14:paraId="726D5E06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line="271" w:lineRule="auto"/>
        <w:ind w:firstLine="14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Конституции Российской Федерации; Федерального законом от 29 декабря 2012 г. № 273-ФЗ «Об образовании в Российской Федерации»: Федерального законом от 31 июля 2020 г. № ЗО4-ФЗ «О внесении изменений в Федеральный закон «Об образовании в Российской Федерации» по вопросам воспитания обучающихся»:</w:t>
      </w:r>
      <w:r w:rsidRPr="00306BCB">
        <w:rPr>
          <w:sz w:val="26"/>
          <w:szCs w:val="26"/>
        </w:rPr>
        <w:br w:type="page"/>
      </w:r>
    </w:p>
    <w:p w14:paraId="68BCFA52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lastRenderedPageBreak/>
        <w:t>Федеральный закон «О внесении изменений в отдельные законодательные акты Российской Федерации по вопросам добровольчества (волонтерства)» № 15-ФЗ от 5 февраля 2018 г.;</w:t>
      </w:r>
    </w:p>
    <w:p w14:paraId="34DC1C98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</w:t>
      </w:r>
    </w:p>
    <w:p w14:paraId="7B41AFE8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spacing w:line="269" w:lineRule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14:paraId="22065C6E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24 декабря 2014 г. № 808 «Об утверждении Основ государственной культурной политики»;</w:t>
      </w:r>
    </w:p>
    <w:p w14:paraId="6914B942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5B13F5E3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14:paraId="27CCE84C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14:paraId="7AF8757C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Распоряжения Правительства от 29 мая 2015 г. № 996-р «Стратегия развития воспитания в Российской Федерации на период до 2025 года»;</w:t>
      </w:r>
    </w:p>
    <w:p w14:paraId="28C019FF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14:paraId="6CB22087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14:paraId="0896D388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Посланий Президента России Федеральному Собранию Российской Федерации;</w:t>
      </w:r>
    </w:p>
    <w:p w14:paraId="1D3DBEE2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Письмо Министерства образования и науки Российской Федерации от 14 февраля 2014 г. № ВК-262/09 и № ВК-264/09 «О методических рекомендациях о создании и деятельности советов обучающихся в образовательных организациях».</w:t>
      </w:r>
    </w:p>
    <w:p w14:paraId="64D09999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Приказ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в </w:t>
      </w:r>
      <w:proofErr w:type="spellStart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информационно</w:t>
      </w: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softHyphen/>
        <w:t>телекоммуникационной</w:t>
      </w:r>
      <w:proofErr w:type="spellEnd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 сети «Интернет» и формату предоставления информации»;</w:t>
      </w:r>
    </w:p>
    <w:p w14:paraId="31A176F2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Методические рекомендации Минобрнауки России;</w:t>
      </w:r>
    </w:p>
    <w:p w14:paraId="1A5CFF21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Устав и правовые акты Университета.</w:t>
      </w:r>
      <w:r w:rsidRPr="00306BCB">
        <w:rPr>
          <w:sz w:val="26"/>
          <w:szCs w:val="26"/>
        </w:rPr>
        <w:br w:type="page"/>
      </w:r>
    </w:p>
    <w:p w14:paraId="7CB446F6" w14:textId="77777777" w:rsidR="001B46EC" w:rsidRPr="00306BCB" w:rsidRDefault="001B46EC" w:rsidP="001B46EC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306BCB">
        <w:rPr>
          <w:b/>
          <w:i w:val="0"/>
          <w:iCs w:val="0"/>
          <w:color w:val="000000"/>
          <w:sz w:val="26"/>
          <w:szCs w:val="26"/>
          <w:lang w:eastAsia="ru-RU" w:bidi="ru-RU"/>
        </w:rPr>
        <w:lastRenderedPageBreak/>
        <w:t>1. Общие положения</w:t>
      </w:r>
    </w:p>
    <w:p w14:paraId="2B13517E" w14:textId="77777777" w:rsidR="001B46EC" w:rsidRPr="00306BCB" w:rsidRDefault="001B46EC" w:rsidP="001B46EC">
      <w:pPr>
        <w:pStyle w:val="1"/>
        <w:keepNext/>
        <w:keepLines/>
        <w:numPr>
          <w:ilvl w:val="0"/>
          <w:numId w:val="3"/>
        </w:numPr>
        <w:shd w:val="clear" w:color="auto" w:fill="auto"/>
        <w:tabs>
          <w:tab w:val="left" w:pos="1525"/>
          <w:tab w:val="left" w:pos="6170"/>
        </w:tabs>
        <w:ind w:left="1020" w:firstLine="0"/>
        <w:jc w:val="both"/>
        <w:rPr>
          <w:b/>
          <w:i w:val="0"/>
          <w:sz w:val="26"/>
          <w:szCs w:val="26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Концептуально-ценностные</w:t>
      </w:r>
      <w:r w:rsidRPr="00306BCB">
        <w:rPr>
          <w:b/>
          <w:i w:val="0"/>
          <w:color w:val="000000"/>
          <w:sz w:val="26"/>
          <w:szCs w:val="26"/>
          <w:lang w:eastAsia="ru-RU" w:bidi="ru-RU"/>
        </w:rPr>
        <w:t xml:space="preserve"> основания </w:t>
      </w: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и</w:t>
      </w:r>
      <w:r w:rsidRPr="00306BCB">
        <w:rPr>
          <w:b/>
          <w:i w:val="0"/>
          <w:color w:val="000000"/>
          <w:sz w:val="26"/>
          <w:szCs w:val="26"/>
          <w:lang w:eastAsia="ru-RU" w:bidi="ru-RU"/>
        </w:rPr>
        <w:t xml:space="preserve"> принципы организации </w:t>
      </w:r>
      <w:bookmarkStart w:id="6" w:name="bookmark14"/>
      <w:bookmarkStart w:id="7" w:name="bookmark15"/>
      <w:r w:rsidRPr="00306BCB">
        <w:rPr>
          <w:b/>
          <w:i w:val="0"/>
          <w:color w:val="000000"/>
          <w:sz w:val="26"/>
          <w:szCs w:val="26"/>
          <w:lang w:eastAsia="ru-RU" w:bidi="ru-RU"/>
        </w:rPr>
        <w:t>воспитательного процесса</w:t>
      </w:r>
      <w:bookmarkEnd w:id="6"/>
      <w:bookmarkEnd w:id="7"/>
    </w:p>
    <w:p w14:paraId="1F2A07A5" w14:textId="77777777" w:rsidR="001B46EC" w:rsidRPr="00306BCB" w:rsidRDefault="001B46EC" w:rsidP="001B46EC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Ценности как нравственные, моральные установки, традиции и убеждения являются фундаментом понимания сущности человека, его развития и бытия. В системе философского знания высшие ценности - ценность жизни и ценность человека как главный смысл человечества, заключающийся в том, чтобы жить и созидать.</w:t>
      </w:r>
    </w:p>
    <w:p w14:paraId="2A74199D" w14:textId="77777777" w:rsidR="001B46EC" w:rsidRPr="00306BCB" w:rsidRDefault="001B46EC" w:rsidP="001B46EC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В соответствии со статьей 2 Конституции: «Человек, его права и свободы являются высшей ценностью».</w:t>
      </w:r>
    </w:p>
    <w:p w14:paraId="43075940" w14:textId="77777777" w:rsidR="001B46EC" w:rsidRPr="00306BCB" w:rsidRDefault="001B46EC" w:rsidP="001B46EC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Приоритетной задачей государственной политики в Российской Федерации является формирование стройной системы национальных ценностей, пронизывающей все уровни образования.</w:t>
      </w:r>
    </w:p>
    <w:p w14:paraId="0BF7D574" w14:textId="77777777" w:rsidR="001B46EC" w:rsidRPr="00306BCB" w:rsidRDefault="001B46EC" w:rsidP="001B46EC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При разработке Рабочей программы воспитания, Календарного плана воспитательной работы и содержания воспитательной деятельности в Университете (филиале) учитываются положения Стратегии национальной безопасности Российской Федерации, в которой определены следующие традиционные </w:t>
      </w:r>
      <w:proofErr w:type="spellStart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духовно</w:t>
      </w: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softHyphen/>
        <w:t>нравственные</w:t>
      </w:r>
      <w:proofErr w:type="spellEnd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 ценности:</w:t>
      </w:r>
    </w:p>
    <w:p w14:paraId="3DC47784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приоритет духовного над материальным;</w:t>
      </w:r>
    </w:p>
    <w:p w14:paraId="3529DB85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защита человеческой жизни, прав и свобод человека;</w:t>
      </w:r>
    </w:p>
    <w:p w14:paraId="21D74B9E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семья, созидательный труд, служение Отечеству;</w:t>
      </w:r>
    </w:p>
    <w:p w14:paraId="5B7CBF1E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69" w:lineRule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нормы морали и нравственности, гуманизм, милосердие, справедливость, взаимопомощь, коллективизм;</w:t>
      </w:r>
    </w:p>
    <w:p w14:paraId="5BBCD01E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историческое единство народов России, преемственность истории нашей Родины.</w:t>
      </w:r>
    </w:p>
    <w:p w14:paraId="7588F027" w14:textId="77777777" w:rsidR="001B46EC" w:rsidRPr="00306BCB" w:rsidRDefault="001B46EC" w:rsidP="001B46EC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При организации воспитательной деятельности и реализации Рабочей программы воспитания в филиале используются принципы:</w:t>
      </w:r>
    </w:p>
    <w:p w14:paraId="2171FF88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>системности и целостности, учета единства и взаимодействия составных частей воспитательной системы филиала;</w:t>
      </w:r>
    </w:p>
    <w:p w14:paraId="2D64C585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природосообразности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>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коллективе:</w:t>
      </w:r>
    </w:p>
    <w:p w14:paraId="0DFA533D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кулътуросообразности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образовательной среды,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ценностносмыслового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наполнения содержания воспитательной системы и организационной культуры., гуманизации воспитательного процесса;</w:t>
      </w:r>
    </w:p>
    <w:p w14:paraId="57580F6B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>субъект-субъектного взаимодействия в системах «обучающийся - обучающийся», «обучающийся — академическая группа», «обучающийся — преподаватель», «преподаватель - академическая группа»;</w:t>
      </w:r>
    </w:p>
    <w:p w14:paraId="685467EA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  <w:r w:rsidRPr="00306BCB">
        <w:rPr>
          <w:i w:val="0"/>
          <w:sz w:val="26"/>
          <w:szCs w:val="26"/>
        </w:rPr>
        <w:br w:type="page"/>
      </w:r>
    </w:p>
    <w:p w14:paraId="0923795E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lastRenderedPageBreak/>
        <w:t>соуправления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14:paraId="30F3BA34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after="560"/>
        <w:ind w:firstLine="74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14:paraId="113B396E" w14:textId="77777777" w:rsidR="001B46EC" w:rsidRPr="00306BCB" w:rsidRDefault="001B46EC" w:rsidP="001B46EC">
      <w:pPr>
        <w:pStyle w:val="32"/>
        <w:keepNext/>
        <w:keepLines/>
        <w:shd w:val="clear" w:color="auto" w:fill="auto"/>
        <w:spacing w:after="200" w:line="257" w:lineRule="auto"/>
      </w:pPr>
      <w:bookmarkStart w:id="8" w:name="bookmark16"/>
      <w:bookmarkStart w:id="9" w:name="bookmark17"/>
      <w:r w:rsidRPr="00306BCB">
        <w:rPr>
          <w:color w:val="000000"/>
          <w:lang w:eastAsia="ru-RU" w:bidi="ru-RU"/>
        </w:rPr>
        <w:t>1.2. Методологические подходы к организации воспитательной деятельности</w:t>
      </w:r>
      <w:bookmarkEnd w:id="8"/>
      <w:bookmarkEnd w:id="9"/>
    </w:p>
    <w:p w14:paraId="2816F0F4" w14:textId="77777777" w:rsidR="001B46EC" w:rsidRPr="00306BCB" w:rsidRDefault="001B46EC" w:rsidP="001B46EC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В основу Рабочей программы воспитания положен комплекс методологических подходов, включающий:</w:t>
      </w:r>
    </w:p>
    <w:p w14:paraId="132678C4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>Аксиологический (ценностно-ориентированный) подход, который имеет гуманистическую направленность и предполагает, что в основе управления воспитательной системой лежит созидательная, социально-направленная деятельность, имеющая в своем осевом основании опору на стратегические ценности (ценность жизни и здоровья человека; духовно-нравственные ценности; социальные ценности;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и др.) обладающие особой важностью и способствующие объединению, созиданию людей, разделяющих эти ценности.</w:t>
      </w:r>
    </w:p>
    <w:p w14:paraId="45F3AC8D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 xml:space="preserve">Системный подход, который предполагает рассмотрение воспитательной системы Университета (филиала) как открытой социально-психологической, динамической, развивающейся системы, состоящей из двух взаимосвязанных подсистем: управляющей (руководство Университета (филиала), проректор по воспитательной работе, заместитель декана по воспитательной работе, куратор учебной группы, преподаватель) и управляемой (студенческое сообщество Университета (филиала), студенческий актив, студенческие коллективы.,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соподчиненностъ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согласно особому месту каждого из них в системе.</w:t>
      </w:r>
    </w:p>
    <w:p w14:paraId="302F83A7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 xml:space="preserve">Системно-деятельностный подход, позволяющий установить уровень целостности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востшиппелыон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системы Университета (филиала)</w:t>
      </w:r>
      <w:proofErr w:type="gramStart"/>
      <w:r w:rsidRPr="00306BCB">
        <w:rPr>
          <w:i w:val="0"/>
          <w:color w:val="000000"/>
          <w:sz w:val="26"/>
          <w:szCs w:val="26"/>
          <w:lang w:eastAsia="ru-RU" w:bidi="ru-RU"/>
        </w:rPr>
        <w:t>.</w:t>
      </w:r>
      <w:proofErr w:type="gram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а также степень взаимосвязи ее подсистем в образовательном процессе, который является основным процессом, направленным на конечный результат активной созидательной воспитывающей деятельности педагогического коллектива.</w:t>
      </w:r>
    </w:p>
    <w:p w14:paraId="29DA5CC2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line="271" w:lineRule="auto"/>
        <w:ind w:firstLine="74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 xml:space="preserve">Культурологический подход, который способствует реализации культурной направленности образования и воспитания, позволяет рассматривать содержание учебной и внеучебной деятельности как обобщенную культуру в единстве ее аксиологического,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системнодеятелъностного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и личностного компонентов.</w:t>
      </w:r>
    </w:p>
    <w:p w14:paraId="39255612" w14:textId="77777777" w:rsidR="001B46EC" w:rsidRPr="00306BCB" w:rsidRDefault="001B46EC" w:rsidP="001B46EC">
      <w:pPr>
        <w:pStyle w:val="1"/>
        <w:shd w:val="clear" w:color="auto" w:fill="auto"/>
        <w:ind w:firstLine="708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 xml:space="preserve">- Проблемно-функциональный подход позволяет осуществлять целеполагание с учетом выявленных воспитательных </w:t>
      </w:r>
      <w:r w:rsidRPr="00306BCB">
        <w:rPr>
          <w:i w:val="0"/>
          <w:color w:val="000000"/>
          <w:sz w:val="26"/>
          <w:szCs w:val="26"/>
          <w:lang w:eastAsia="ru-RU" w:bidi="ru-RU"/>
        </w:rPr>
        <w:lastRenderedPageBreak/>
        <w:t>проблем и рассматривать управление системой воспитательной работы Университета (филиала) как процесс (непрерывную серию взаимосвязанных, выполняемых одновременно или в некоторой последовательности управленческих функций (анализ, планирование, организация, регулирование, контроль), сориентированных на достижение определенных целей).</w:t>
      </w:r>
    </w:p>
    <w:p w14:paraId="6863B0FA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>Научно-исследовательский подход рассматривает воспитательную работу в Университете (филиале) как деятельность, имеющую исследовательскую основу и включающую вариативный комплекс методов теоретического и эмпирического характера.</w:t>
      </w:r>
    </w:p>
    <w:p w14:paraId="538948C0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 xml:space="preserve">Проектный подход предполагает разрешение имеющихся социальных и иных проблем посредством. индивидуальной или совместной проектной или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проектно</w:t>
      </w:r>
      <w:r w:rsidRPr="00306BCB">
        <w:rPr>
          <w:i w:val="0"/>
          <w:color w:val="000000"/>
          <w:sz w:val="26"/>
          <w:szCs w:val="26"/>
          <w:lang w:eastAsia="ru-RU" w:bidi="ru-RU"/>
        </w:rPr>
        <w:softHyphen/>
        <w:t>исследовательской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деятельности обучающихся под руководством преподавателя, что способствует: социализации обучающихся при решении задач проекта, связанных с удовлетворением потребностей общества освоению новых форм поиска, обработки и анализа- информации; развитию навыков аналитического и критического мышления, коммуникативных навыков и умения работать в команде. Проектная технология имеет социальную, творческую, научно-исследовательскую, мотивационную и практико-ориентированную направленность.</w:t>
      </w:r>
    </w:p>
    <w:p w14:paraId="54B8D719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 xml:space="preserve">Ресурсный подход учитывает готовность Университета, (филиала) реализовать систему воспитательной работы через нормативно-правовое, кадровое, </w:t>
      </w:r>
      <w:proofErr w:type="gramStart"/>
      <w:r w:rsidRPr="00306BCB">
        <w:rPr>
          <w:i w:val="0"/>
          <w:color w:val="000000"/>
          <w:sz w:val="26"/>
          <w:szCs w:val="26"/>
          <w:lang w:eastAsia="ru-RU" w:bidi="ru-RU"/>
        </w:rPr>
        <w:t>финансовое:,</w:t>
      </w:r>
      <w:proofErr w:type="gram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информационное, научно-методическое, учебно-методическое и материально-техническое обеспечение.</w:t>
      </w:r>
    </w:p>
    <w:p w14:paraId="5220C2C2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 xml:space="preserve">Здоровьесберегающий подход направлен на повышение культуры здоровья, сбережение здоровья субъектов образовательных отношений,, что предполагает активное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субьект-субьектное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взаимодействие членов коллектива Университета (филиала): по созданию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здоровьеформирующей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здоровьесберегающей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образовательной среды.,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здоровьесозидающей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деятельности преподавателей, по разработке и организации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здоровьесозидающих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мероприятий и методического арсенала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здоровьесберегающих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занятий, по актуализации и реализации здорового образа жизни.</w:t>
      </w:r>
    </w:p>
    <w:p w14:paraId="4DDC5CCD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spacing w:after="360"/>
        <w:ind w:firstLine="740"/>
        <w:jc w:val="both"/>
        <w:rPr>
          <w:i w:val="0"/>
          <w:sz w:val="26"/>
          <w:szCs w:val="26"/>
        </w:rPr>
      </w:pPr>
      <w:r w:rsidRPr="00306BCB">
        <w:rPr>
          <w:i w:val="0"/>
          <w:color w:val="000000"/>
          <w:sz w:val="26"/>
          <w:szCs w:val="26"/>
          <w:lang w:eastAsia="ru-RU" w:bidi="ru-RU"/>
        </w:rPr>
        <w:t xml:space="preserve">Информационный подход рассматривает воспитательную работу в Университете (филиале) как информационный процесс, состоящий из специфических операций: по сбору и анализу информации о состоянии управляемого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обьекта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; преобразованию информации; передаче информации с учетом принятия управленческого решения. Данный подход реализуется за счет постоянного обновления </w:t>
      </w:r>
      <w:proofErr w:type="spellStart"/>
      <w:r w:rsidRPr="00306BCB">
        <w:rPr>
          <w:i w:val="0"/>
          <w:color w:val="000000"/>
          <w:sz w:val="26"/>
          <w:szCs w:val="26"/>
          <w:lang w:eastAsia="ru-RU" w:bidi="ru-RU"/>
        </w:rPr>
        <w:t>обьективной</w:t>
      </w:r>
      <w:proofErr w:type="spellEnd"/>
      <w:r w:rsidRPr="00306BCB">
        <w:rPr>
          <w:i w:val="0"/>
          <w:color w:val="000000"/>
          <w:sz w:val="26"/>
          <w:szCs w:val="26"/>
          <w:lang w:eastAsia="ru-RU" w:bidi="ru-RU"/>
        </w:rPr>
        <w:t xml:space="preserve"> и адекватной информации о системе воспитательной работы в Университете (филиале), ее преобразования, что позволяет определять актуальный уровень состояния воспитательной системы и иметь ясное представление о том, как скорректировать ситуацию.</w:t>
      </w:r>
    </w:p>
    <w:p w14:paraId="19E0F386" w14:textId="77777777" w:rsidR="001B46EC" w:rsidRPr="00306BCB" w:rsidRDefault="001B46EC" w:rsidP="001B46EC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95"/>
        </w:tabs>
        <w:spacing w:after="200" w:line="254" w:lineRule="auto"/>
      </w:pPr>
      <w:bookmarkStart w:id="10" w:name="bookmark18"/>
      <w:bookmarkStart w:id="11" w:name="bookmark19"/>
      <w:r w:rsidRPr="00306BCB">
        <w:rPr>
          <w:color w:val="000000"/>
          <w:lang w:eastAsia="ru-RU" w:bidi="ru-RU"/>
        </w:rPr>
        <w:lastRenderedPageBreak/>
        <w:t>Цели и задачи воспитательной работы</w:t>
      </w:r>
      <w:bookmarkEnd w:id="10"/>
      <w:bookmarkEnd w:id="11"/>
    </w:p>
    <w:p w14:paraId="65EB275B" w14:textId="77777777" w:rsidR="001B46EC" w:rsidRPr="00306BCB" w:rsidRDefault="001B46EC" w:rsidP="001B46EC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Цели воспитательной работы Университета (филиала) формируются в соответствии с Федеральным законом от 31 июля 2020 г. № ЗО4-ФЗ «О внесении изменений в Федеральный закон «Об образовании в Российской Федерации» по вопросам воспитания обучающихся»: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0951B96F" w14:textId="77777777" w:rsidR="001B46EC" w:rsidRPr="00306BCB" w:rsidRDefault="001B46EC" w:rsidP="001B46EC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Цель воспитательной работы:</w:t>
      </w:r>
    </w:p>
    <w:p w14:paraId="1F4395F7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создание условий для активной жизнедеятельности обучающихся, их гражданского самоопределения, профессионального становления и </w:t>
      </w:r>
      <w:proofErr w:type="spellStart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индивидуально</w:t>
      </w: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softHyphen/>
        <w:t>личностной</w:t>
      </w:r>
      <w:proofErr w:type="spellEnd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14:paraId="7EDCF8DF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14:paraId="7E448289" w14:textId="77777777" w:rsidR="001B46EC" w:rsidRPr="00306BCB" w:rsidRDefault="001B46EC" w:rsidP="001B46EC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Задачи воспитательной работы:</w:t>
      </w:r>
    </w:p>
    <w:p w14:paraId="2550C7F8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развитие мировоззрения и актуализация системы базовых ценностей личности;</w:t>
      </w:r>
    </w:p>
    <w:p w14:paraId="271434DC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  <w:tab w:val="left" w:pos="4959"/>
        </w:tabs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приобщение студенчества</w:t>
      </w: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ab/>
        <w:t xml:space="preserve">к </w:t>
      </w:r>
      <w:proofErr w:type="spellStart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общечеловечсским</w:t>
      </w:r>
      <w:proofErr w:type="spellEnd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 нормам морали,</w:t>
      </w:r>
    </w:p>
    <w:p w14:paraId="4D3CA580" w14:textId="77777777" w:rsidR="001B46EC" w:rsidRPr="00306BCB" w:rsidRDefault="001B46EC" w:rsidP="001B46EC">
      <w:pPr>
        <w:pStyle w:val="1"/>
        <w:shd w:val="clear" w:color="auto" w:fill="auto"/>
        <w:ind w:firstLine="0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национальным устоям и академическим традициям;</w:t>
      </w:r>
    </w:p>
    <w:p w14:paraId="2AA60794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line="269" w:lineRule="auto"/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воспитание уважения к закону, нормам коллективной жизни, развитие гражданской и социальной ответственности;</w:t>
      </w:r>
    </w:p>
    <w:p w14:paraId="3E7D77B5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воспитание положительного отношения к труду, воспитание социально значимой целеустремленности </w:t>
      </w:r>
      <w:r w:rsidRPr="00306BCB">
        <w:rPr>
          <w:color w:val="000000"/>
          <w:sz w:val="26"/>
          <w:szCs w:val="26"/>
          <w:lang w:eastAsia="ru-RU" w:bidi="ru-RU"/>
        </w:rPr>
        <w:t>и</w:t>
      </w: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 ответственности в деловых отношениях;</w:t>
      </w:r>
    </w:p>
    <w:p w14:paraId="6E662468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5F8F98D3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22E6B7FC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формирование культуры и этики профессионального общения;</w:t>
      </w:r>
    </w:p>
    <w:p w14:paraId="082D1684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воспитание внутренней потребности личности в здоровом образе жизни, ответственного отношения к природной и </w:t>
      </w: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lastRenderedPageBreak/>
        <w:t>социокультурной среде;</w:t>
      </w:r>
    </w:p>
    <w:p w14:paraId="44C582DF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повышение уровня культуры безопасного поведения;</w:t>
      </w:r>
    </w:p>
    <w:p w14:paraId="683A7256" w14:textId="77777777" w:rsidR="001B46EC" w:rsidRPr="00306BCB" w:rsidRDefault="001B46EC" w:rsidP="001B46EC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after="540"/>
        <w:ind w:firstLine="740"/>
        <w:jc w:val="both"/>
        <w:rPr>
          <w:sz w:val="26"/>
          <w:szCs w:val="26"/>
        </w:rPr>
      </w:pP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 xml:space="preserve">развитие личностных качеств и установок (ответственности, дисциплины, </w:t>
      </w:r>
      <w:proofErr w:type="spellStart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самоменеджмента</w:t>
      </w:r>
      <w:proofErr w:type="spellEnd"/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t>), социальных навыков (ориентации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25413877" w14:textId="77777777" w:rsidR="001B46EC" w:rsidRPr="00306BCB" w:rsidRDefault="001B46EC" w:rsidP="001B46EC">
      <w:pPr>
        <w:pStyle w:val="1"/>
        <w:shd w:val="clear" w:color="auto" w:fill="auto"/>
        <w:spacing w:after="220" w:line="240" w:lineRule="auto"/>
        <w:ind w:firstLine="0"/>
        <w:jc w:val="center"/>
        <w:rPr>
          <w:sz w:val="26"/>
          <w:szCs w:val="26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 Содержание и условия реализации воспитательной работы</w:t>
      </w:r>
    </w:p>
    <w:p w14:paraId="5220044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Среда рассматривается как единый и неделимый фактор внутреннего и внешнего психосоциального и социокультурного развития личности, таким образом, человек выступает одновременно и в качестве объекта, и в роли субъекта личностного развития.</w:t>
      </w:r>
    </w:p>
    <w:p w14:paraId="3151B3FF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Образовательная среда представляет собой систему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окружении.</w:t>
      </w:r>
    </w:p>
    <w:p w14:paraId="2673160E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Воспитывающая (воспитательная) среда - это среда созидательной деятельности, общения, разнообразных событий, возникающих в них отношений, демонстрации достижений. Воспитывающая (воспитательная) среда, образовательный и воспитательный процессы реализуются как в офлайн, так и в онлайн-форматах.</w:t>
      </w:r>
    </w:p>
    <w:p w14:paraId="2821D773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При реализации Рабочей программы воспитания и Календарного плана воспитательной работы применяются следующие технологии:</w:t>
      </w:r>
    </w:p>
    <w:p w14:paraId="355331BE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арт-педагогические; </w:t>
      </w:r>
      <w:proofErr w:type="spellStart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здоровьесберегающие</w:t>
      </w:r>
      <w:proofErr w:type="spellEnd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; технологии инклюзивного образования; технология портфолио; тренинговые; «мозговой штурм»; кейс-технологии); дистанционные образовательные технологии и др.);</w:t>
      </w:r>
    </w:p>
    <w:p w14:paraId="53A80D21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цифровые образовательные технологии в онлайн-образовании, электронном обучении со свободным доступом к электронному образовательному контенту (</w:t>
      </w:r>
      <w:proofErr w:type="spellStart"/>
      <w:r w:rsidRPr="00306BCB">
        <w:rPr>
          <w:bCs/>
          <w:i w:val="0"/>
          <w:iCs w:val="0"/>
          <w:color w:val="000000"/>
          <w:sz w:val="26"/>
          <w:szCs w:val="26"/>
          <w:lang w:val="en-US" w:eastAsia="ru-RU" w:bidi="ru-RU"/>
        </w:rPr>
        <w:t>Vr</w:t>
      </w:r>
      <w:proofErr w:type="spellEnd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-технологии; технологии искусственного интеллекта; </w:t>
      </w:r>
      <w:proofErr w:type="spellStart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smart</w:t>
      </w:r>
      <w:proofErr w:type="spellEnd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-технологии (DM-технология; Big Data; геймификация; </w:t>
      </w:r>
      <w:proofErr w:type="spellStart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блокчейн</w:t>
      </w:r>
      <w:proofErr w:type="spellEnd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и др.).</w:t>
      </w:r>
    </w:p>
    <w:p w14:paraId="710C9349" w14:textId="77777777" w:rsidR="001B46EC" w:rsidRPr="00306BCB" w:rsidRDefault="001B46EC" w:rsidP="001B46EC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2.2 Направления воспитательной работы:</w:t>
      </w:r>
    </w:p>
    <w:p w14:paraId="0A7B51BB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определены основные направления воспитательной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8328"/>
      </w:tblGrid>
      <w:tr w:rsidR="001B46EC" w:rsidRPr="00306BCB" w14:paraId="6BFB5E6A" w14:textId="77777777" w:rsidTr="007021FD">
        <w:tc>
          <w:tcPr>
            <w:tcW w:w="1129" w:type="dxa"/>
          </w:tcPr>
          <w:p w14:paraId="37FB304D" w14:textId="77777777" w:rsidR="001B46EC" w:rsidRPr="00306BCB" w:rsidRDefault="001B46EC" w:rsidP="007021FD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103" w:type="dxa"/>
          </w:tcPr>
          <w:p w14:paraId="3A78CABF" w14:textId="77777777" w:rsidR="001B46EC" w:rsidRPr="00306BCB" w:rsidRDefault="001B46EC" w:rsidP="007021FD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8328" w:type="dxa"/>
          </w:tcPr>
          <w:p w14:paraId="4706D3E2" w14:textId="77777777" w:rsidR="001B46EC" w:rsidRPr="00306BCB" w:rsidRDefault="001B46EC" w:rsidP="007021FD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Воспитательные задачи</w:t>
            </w:r>
          </w:p>
        </w:tc>
      </w:tr>
      <w:tr w:rsidR="001B46EC" w:rsidRPr="00306BCB" w14:paraId="1A404EC3" w14:textId="77777777" w:rsidTr="007021FD">
        <w:tc>
          <w:tcPr>
            <w:tcW w:w="1129" w:type="dxa"/>
          </w:tcPr>
          <w:p w14:paraId="2561F621" w14:textId="77777777" w:rsidR="001B46EC" w:rsidRPr="00306BCB" w:rsidRDefault="001B46EC" w:rsidP="007021F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6BC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306BC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14:paraId="3A2C1FF0" w14:textId="77777777" w:rsidR="001B46EC" w:rsidRPr="00306BCB" w:rsidRDefault="001B46EC" w:rsidP="007021F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6BCB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гражданско-правовое и патриотическое воспитание</w:t>
            </w:r>
          </w:p>
        </w:tc>
        <w:tc>
          <w:tcPr>
            <w:tcW w:w="8328" w:type="dxa"/>
          </w:tcPr>
          <w:p w14:paraId="49D20CC2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формирование патриотического сознания и поведения обучающихся, уважения к закону и правопорядку, готовности к достойному служению 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обществу и государству, нетерпимого отношения к коррупционному поведению</w:t>
            </w:r>
          </w:p>
        </w:tc>
      </w:tr>
      <w:tr w:rsidR="001B46EC" w:rsidRPr="00306BCB" w14:paraId="4A76495F" w14:textId="77777777" w:rsidTr="007021FD">
        <w:tc>
          <w:tcPr>
            <w:tcW w:w="1129" w:type="dxa"/>
          </w:tcPr>
          <w:p w14:paraId="301A51FA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2.</w:t>
            </w:r>
          </w:p>
        </w:tc>
        <w:tc>
          <w:tcPr>
            <w:tcW w:w="5103" w:type="dxa"/>
          </w:tcPr>
          <w:p w14:paraId="7CC7B411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нравственное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воспитание, межнациональные отношения и толерантность</w:t>
            </w:r>
          </w:p>
        </w:tc>
        <w:tc>
          <w:tcPr>
            <w:tcW w:w="8328" w:type="dxa"/>
          </w:tcPr>
          <w:p w14:paraId="1453DEA0" w14:textId="77777777" w:rsidR="001B46EC" w:rsidRPr="00306BCB" w:rsidRDefault="001B46EC" w:rsidP="007021FD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нравственное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воспитание, межнациональные отношения и толерантность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развитие духовно-нравственной культуры студента: повышение степени освоения личностью социального опыта, ценностей культурно-регионального сообщества, культуры, приобщение студентов к нравственным ценностям, развитие нравственных чувств; становление нравственной воли; побуждение к нравственному поведению;</w:t>
            </w:r>
          </w:p>
          <w:p w14:paraId="709049B5" w14:textId="77777777" w:rsidR="001B46EC" w:rsidRPr="00306BCB" w:rsidRDefault="001B46EC" w:rsidP="007021FD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 культуры межнационального общения и формирование установок на равнозначность</w:t>
            </w:r>
          </w:p>
          <w:p w14:paraId="6A689DB0" w14:textId="77777777" w:rsidR="001B46EC" w:rsidRPr="00306BCB" w:rsidRDefault="001B46EC" w:rsidP="007021FD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и равноценность каждого члена общества, социальная адаптация иностранных граждан, социальная адаптация лиц с ограниченными возможностями здоровья и 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инвалидов</w:t>
            </w:r>
          </w:p>
        </w:tc>
      </w:tr>
      <w:tr w:rsidR="001B46EC" w:rsidRPr="00306BCB" w14:paraId="2B68ECA3" w14:textId="77777777" w:rsidTr="007021FD">
        <w:tc>
          <w:tcPr>
            <w:tcW w:w="1129" w:type="dxa"/>
          </w:tcPr>
          <w:p w14:paraId="36E99296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5103" w:type="dxa"/>
          </w:tcPr>
          <w:p w14:paraId="39A94C80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профессиональная ориентация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8328" w:type="dxa"/>
          </w:tcPr>
          <w:p w14:paraId="2EE89355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1B46EC" w:rsidRPr="00306BCB" w14:paraId="3AE389A8" w14:textId="77777777" w:rsidTr="007021FD">
        <w:tc>
          <w:tcPr>
            <w:tcW w:w="1129" w:type="dxa"/>
          </w:tcPr>
          <w:p w14:paraId="734AEB00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14:paraId="1C264B46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 добровольчества и волонтерства</w:t>
            </w:r>
          </w:p>
        </w:tc>
        <w:tc>
          <w:tcPr>
            <w:tcW w:w="8328" w:type="dxa"/>
          </w:tcPr>
          <w:p w14:paraId="0422820B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поддержка добровольческих и волонтерских инициатив по всем направлениям (в сфере гражданско- патриотического воспитания, охраны природы, спорта, донорства и т.д.)</w:t>
            </w:r>
          </w:p>
        </w:tc>
      </w:tr>
      <w:tr w:rsidR="001B46EC" w:rsidRPr="00306BCB" w14:paraId="63C72E25" w14:textId="77777777" w:rsidTr="007021FD">
        <w:tc>
          <w:tcPr>
            <w:tcW w:w="1129" w:type="dxa"/>
          </w:tcPr>
          <w:p w14:paraId="4624CB92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5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14:paraId="0CA27C34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культурно-творческое воспитание</w:t>
            </w:r>
          </w:p>
        </w:tc>
        <w:tc>
          <w:tcPr>
            <w:tcW w:w="8328" w:type="dxa"/>
          </w:tcPr>
          <w:p w14:paraId="50839A66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 и традициям народов России</w:t>
            </w:r>
          </w:p>
        </w:tc>
      </w:tr>
      <w:tr w:rsidR="001B46EC" w:rsidRPr="00306BCB" w14:paraId="7025C3BF" w14:textId="77777777" w:rsidTr="007021FD">
        <w:tc>
          <w:tcPr>
            <w:tcW w:w="1129" w:type="dxa"/>
          </w:tcPr>
          <w:p w14:paraId="6B421B47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103" w:type="dxa"/>
          </w:tcPr>
          <w:p w14:paraId="621D6AD4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физическое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и популяризация здорового образа жизни</w:t>
            </w:r>
          </w:p>
        </w:tc>
        <w:tc>
          <w:tcPr>
            <w:tcW w:w="8328" w:type="dxa"/>
          </w:tcPr>
          <w:p w14:paraId="1D98208F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1B46EC" w:rsidRPr="00306BCB" w14:paraId="4566E71C" w14:textId="77777777" w:rsidTr="007021FD">
        <w:tc>
          <w:tcPr>
            <w:tcW w:w="1129" w:type="dxa"/>
          </w:tcPr>
          <w:p w14:paraId="73D36042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7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14:paraId="0F20B725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информационно-воспитательная работа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8328" w:type="dxa"/>
          </w:tcPr>
          <w:p w14:paraId="751EC0F5" w14:textId="77777777" w:rsidR="001B46EC" w:rsidRPr="00306BCB" w:rsidRDefault="001B46EC" w:rsidP="007021FD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повышение культуры социального взаимодействия в информационном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пространстве,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просветительская</w:t>
            </w:r>
          </w:p>
          <w:p w14:paraId="37DD71E3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деятельность в сфере информационной безопасности в молодежной среде, противодействие распространению идеологии терроризма, экстремизма, национализма, ксенофобии</w:t>
            </w:r>
          </w:p>
        </w:tc>
      </w:tr>
      <w:tr w:rsidR="001B46EC" w:rsidRPr="00306BCB" w14:paraId="1F97AEB7" w14:textId="77777777" w:rsidTr="007021FD">
        <w:tc>
          <w:tcPr>
            <w:tcW w:w="1129" w:type="dxa"/>
          </w:tcPr>
          <w:p w14:paraId="17BCE841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8</w:t>
            </w:r>
          </w:p>
        </w:tc>
        <w:tc>
          <w:tcPr>
            <w:tcW w:w="5103" w:type="dxa"/>
          </w:tcPr>
          <w:p w14:paraId="4526B93D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самоуправления обучающихся</w:t>
            </w:r>
          </w:p>
        </w:tc>
        <w:tc>
          <w:tcPr>
            <w:tcW w:w="8328" w:type="dxa"/>
          </w:tcPr>
          <w:p w14:paraId="799D38C4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поддержка инициатив обучающихся в вопросах организации учебной и внеучебной жизни</w:t>
            </w:r>
          </w:p>
        </w:tc>
      </w:tr>
      <w:tr w:rsidR="001B46EC" w:rsidRPr="00306BCB" w14:paraId="32AFA264" w14:textId="77777777" w:rsidTr="007021FD">
        <w:tc>
          <w:tcPr>
            <w:tcW w:w="1129" w:type="dxa"/>
          </w:tcPr>
          <w:p w14:paraId="19167188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5103" w:type="dxa"/>
          </w:tcPr>
          <w:p w14:paraId="0D0E3A16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воспитательная работа в рамках учебной деятельности - научно-образовательное воспитание</w:t>
            </w:r>
          </w:p>
        </w:tc>
        <w:tc>
          <w:tcPr>
            <w:tcW w:w="8328" w:type="dxa"/>
          </w:tcPr>
          <w:p w14:paraId="75D72300" w14:textId="77777777" w:rsidR="001B46EC" w:rsidRPr="00306BCB" w:rsidRDefault="001B46EC" w:rsidP="007021FD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содействие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профессиональному</w:t>
            </w: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самоопределению</w:t>
            </w:r>
          </w:p>
          <w:p w14:paraId="59669C01" w14:textId="77777777" w:rsidR="001B46EC" w:rsidRPr="00306BCB" w:rsidRDefault="001B46EC" w:rsidP="007021FD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обучающихся, их профессиональному развитию; формирование исследовательского и критического мышления, мотивации к научно-исследовательской деятельности</w:t>
            </w:r>
          </w:p>
          <w:p w14:paraId="507BA682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16F5B604" w14:textId="77777777" w:rsidR="001B46EC" w:rsidRPr="00306BCB" w:rsidRDefault="001B46EC" w:rsidP="001B46EC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 Виды деятельности обучающихся в воспитательной системе Университета (филиала)</w:t>
      </w:r>
    </w:p>
    <w:p w14:paraId="6B546934" w14:textId="77777777" w:rsidR="001B46EC" w:rsidRPr="00306BCB" w:rsidRDefault="001B46EC" w:rsidP="001B46EC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2.3.1. Проектная деятельность как коллективное творческое дело</w:t>
      </w:r>
    </w:p>
    <w:p w14:paraId="2054E11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Проектная деятельность имеет творческую, научно-исследовательскую и </w:t>
      </w:r>
      <w:proofErr w:type="spellStart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практикоориентированную</w:t>
      </w:r>
      <w:proofErr w:type="spellEnd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14:paraId="734CB454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Виды проектов, реализуемые в Университете (филиале):</w:t>
      </w:r>
    </w:p>
    <w:p w14:paraId="60AEED74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исследовательские проекты;</w:t>
      </w:r>
    </w:p>
    <w:p w14:paraId="31D86D8F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организационные проекты;</w:t>
      </w:r>
    </w:p>
    <w:p w14:paraId="56EFC86F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социальные проекты;</w:t>
      </w:r>
    </w:p>
    <w:p w14:paraId="47E94116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информационные проекты;</w:t>
      </w:r>
    </w:p>
    <w:p w14:paraId="5A72BF02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телекоммуникационные проекты;</w:t>
      </w:r>
    </w:p>
    <w:p w14:paraId="7F169DA5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арт-проекты.</w:t>
      </w:r>
    </w:p>
    <w:p w14:paraId="21AAAEB1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Перспективность проектной и проектно-исследовательской деятельность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14:paraId="2BFC7792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Коллективное творческое дело (КТД) -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</w:t>
      </w:r>
    </w:p>
    <w:p w14:paraId="0F83E985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К видам КТД относятся:</w:t>
      </w:r>
    </w:p>
    <w:p w14:paraId="52A23FC0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профессионально-трудовые;</w:t>
      </w:r>
    </w:p>
    <w:p w14:paraId="35747793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научно-исследовательские;</w:t>
      </w:r>
    </w:p>
    <w:p w14:paraId="501C1F8A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художественно-эстетические;</w:t>
      </w:r>
    </w:p>
    <w:p w14:paraId="61F2C281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физкультурно-спортивные;</w:t>
      </w:r>
    </w:p>
    <w:p w14:paraId="391CB2BE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событийные;</w:t>
      </w:r>
    </w:p>
    <w:p w14:paraId="1D0201B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общественно-политические;</w:t>
      </w:r>
    </w:p>
    <w:p w14:paraId="7109538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культурно-творческое;</w:t>
      </w:r>
    </w:p>
    <w:p w14:paraId="0DD7224A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социально-культурные;</w:t>
      </w:r>
    </w:p>
    <w:p w14:paraId="114B3140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иные.</w:t>
      </w:r>
    </w:p>
    <w:p w14:paraId="0CAD18DA" w14:textId="77777777" w:rsidR="001B46EC" w:rsidRPr="00306BCB" w:rsidRDefault="001B46EC" w:rsidP="001B46EC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2.3.2. Добровольческая</w:t>
      </w: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(волонтерская)</w:t>
      </w: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деятельность и направления добровольчества</w:t>
      </w:r>
    </w:p>
    <w:p w14:paraId="679F2A4D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Волонтерская деятельность или добровольчество, добровольческая деятельность - широкий круг направлений созидательной деятельности, включающий традиционные формы взаимопомощи и самопомощи., официальное предоставление услуг и другие формы гражданского участия.</w:t>
      </w:r>
    </w:p>
    <w:p w14:paraId="6026B445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14:paraId="47DEB546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По инициативе обучающихся и при их активном участии в Университете (филиале) может быть создано добровольческое объединение.</w:t>
      </w:r>
    </w:p>
    <w:p w14:paraId="45DD2216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Направления добровольческой деятельности обучающихся Университета (филиала):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"/>
        <w:gridCol w:w="6063"/>
        <w:gridCol w:w="7619"/>
      </w:tblGrid>
      <w:tr w:rsidR="001B46EC" w:rsidRPr="00306BCB" w14:paraId="2607175F" w14:textId="77777777" w:rsidTr="007021FD">
        <w:tc>
          <w:tcPr>
            <w:tcW w:w="878" w:type="dxa"/>
          </w:tcPr>
          <w:p w14:paraId="4F716FCC" w14:textId="77777777" w:rsidR="001B46EC" w:rsidRPr="00306BCB" w:rsidRDefault="001B46EC" w:rsidP="007021FD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6063" w:type="dxa"/>
          </w:tcPr>
          <w:p w14:paraId="4DDABBBA" w14:textId="77777777" w:rsidR="001B46EC" w:rsidRPr="00306BCB" w:rsidRDefault="001B46EC" w:rsidP="007021FD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добровольческой деятельности</w:t>
            </w:r>
          </w:p>
        </w:tc>
        <w:tc>
          <w:tcPr>
            <w:tcW w:w="7619" w:type="dxa"/>
          </w:tcPr>
          <w:p w14:paraId="5B60A782" w14:textId="77777777" w:rsidR="001B46EC" w:rsidRPr="00306BCB" w:rsidRDefault="001B46EC" w:rsidP="007021FD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События, мероприятия и др.</w:t>
            </w:r>
          </w:p>
        </w:tc>
      </w:tr>
      <w:tr w:rsidR="001B46EC" w:rsidRPr="00306BCB" w14:paraId="2D17D756" w14:textId="77777777" w:rsidTr="007021FD">
        <w:tc>
          <w:tcPr>
            <w:tcW w:w="878" w:type="dxa"/>
          </w:tcPr>
          <w:p w14:paraId="791855A0" w14:textId="77777777" w:rsidR="001B46EC" w:rsidRPr="00306BCB" w:rsidRDefault="001B46EC" w:rsidP="007021F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06BC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63" w:type="dxa"/>
          </w:tcPr>
          <w:p w14:paraId="3599CB38" w14:textId="77777777" w:rsidR="001B46EC" w:rsidRPr="00306BCB" w:rsidRDefault="001B46EC" w:rsidP="00702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C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патриотическое </w:t>
            </w:r>
            <w:proofErr w:type="spellStart"/>
            <w:r w:rsidRPr="00306BC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7619" w:type="dxa"/>
          </w:tcPr>
          <w:p w14:paraId="6815F2FE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посещение Совета ветеранов, участие в городских патриотических мероприятиях</w:t>
            </w:r>
          </w:p>
        </w:tc>
      </w:tr>
      <w:tr w:rsidR="001B46EC" w:rsidRPr="00306BCB" w14:paraId="6E44523D" w14:textId="77777777" w:rsidTr="007021FD">
        <w:tc>
          <w:tcPr>
            <w:tcW w:w="878" w:type="dxa"/>
          </w:tcPr>
          <w:p w14:paraId="06ACC8A6" w14:textId="77777777" w:rsidR="001B46EC" w:rsidRPr="00306BCB" w:rsidRDefault="001B46EC" w:rsidP="007021F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06BC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6063" w:type="dxa"/>
          </w:tcPr>
          <w:p w14:paraId="2D9A49F1" w14:textId="77777777" w:rsidR="001B46EC" w:rsidRPr="00306BCB" w:rsidRDefault="001B46EC" w:rsidP="007021F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06BC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экологическое </w:t>
            </w:r>
            <w:proofErr w:type="spellStart"/>
            <w:r w:rsidRPr="00306BC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7619" w:type="dxa"/>
          </w:tcPr>
          <w:p w14:paraId="131380E3" w14:textId="77777777" w:rsidR="001B46EC" w:rsidRPr="00306BCB" w:rsidRDefault="001B46EC" w:rsidP="00702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C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акции по охране природы и окружающей среды, благоустройство территорий</w:t>
            </w:r>
          </w:p>
        </w:tc>
      </w:tr>
      <w:tr w:rsidR="001B46EC" w:rsidRPr="00306BCB" w14:paraId="2BF5A5DD" w14:textId="77777777" w:rsidTr="007021FD">
        <w:tc>
          <w:tcPr>
            <w:tcW w:w="878" w:type="dxa"/>
          </w:tcPr>
          <w:p w14:paraId="4E13DCD4" w14:textId="77777777" w:rsidR="001B46EC" w:rsidRPr="00306BCB" w:rsidRDefault="001B46EC" w:rsidP="007021FD">
            <w:pPr>
              <w:pStyle w:val="1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6063" w:type="dxa"/>
          </w:tcPr>
          <w:p w14:paraId="6B0B95CB" w14:textId="77777777" w:rsidR="001B46EC" w:rsidRPr="00306BCB" w:rsidRDefault="001B46EC" w:rsidP="007021FD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социальное </w:t>
            </w:r>
            <w:proofErr w:type="spellStart"/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волонтерство</w:t>
            </w:r>
            <w:proofErr w:type="spellEnd"/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7619" w:type="dxa"/>
          </w:tcPr>
          <w:p w14:paraId="367E725A" w14:textId="77777777" w:rsidR="001B46EC" w:rsidRPr="00306BCB" w:rsidRDefault="001B46EC" w:rsidP="007021FD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посещение детских домов, Центров для пожилых людей, донорские акции, сбор гуманитарной помощи, Центров для </w:t>
            </w:r>
          </w:p>
        </w:tc>
      </w:tr>
      <w:tr w:rsidR="001B46EC" w:rsidRPr="00306BCB" w14:paraId="5A621E2F" w14:textId="77777777" w:rsidTr="007021FD">
        <w:tc>
          <w:tcPr>
            <w:tcW w:w="878" w:type="dxa"/>
          </w:tcPr>
          <w:p w14:paraId="09E8C77C" w14:textId="77777777" w:rsidR="001B46EC" w:rsidRPr="00306BCB" w:rsidRDefault="001B46EC" w:rsidP="007021FD">
            <w:pPr>
              <w:pStyle w:val="1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6063" w:type="dxa"/>
          </w:tcPr>
          <w:p w14:paraId="42399C5D" w14:textId="77777777" w:rsidR="001B46EC" w:rsidRPr="00306BCB" w:rsidRDefault="001B46EC" w:rsidP="007021FD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помощь животным</w:t>
            </w:r>
          </w:p>
        </w:tc>
        <w:tc>
          <w:tcPr>
            <w:tcW w:w="7619" w:type="dxa"/>
          </w:tcPr>
          <w:p w14:paraId="37307E18" w14:textId="77777777" w:rsidR="001B46EC" w:rsidRPr="00306BCB" w:rsidRDefault="001B46EC" w:rsidP="007021FD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посещение приютов для животных</w:t>
            </w:r>
          </w:p>
        </w:tc>
      </w:tr>
    </w:tbl>
    <w:p w14:paraId="012CC526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14:paraId="2D93EEA4" w14:textId="77777777" w:rsidR="001B46EC" w:rsidRPr="00306BCB" w:rsidRDefault="001B46EC" w:rsidP="001B46EC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2.3.3. Учебно-исследовательская и научно-исследовательская деятельность</w:t>
      </w:r>
    </w:p>
    <w:p w14:paraId="1F36C706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proofErr w:type="spellStart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ФГОСы</w:t>
      </w:r>
      <w:proofErr w:type="spellEnd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определяют необходимость непрерывного развитая исследовательской компетентности обучающихся на протяжении всего срока их обучения посредством учебно-исследовательской и научно-исследовательской деятельности.</w:t>
      </w:r>
    </w:p>
    <w:p w14:paraId="137DEE10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За период обучения каждый обучающийся самостоятельно под руководством преподавателя готовит ряд различных работ: докладов, рефератов, курсовых, и в итоге -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специалиста. Важным становится воспитание профессиональной культуры., культуры труда и этики профессионального общения.</w:t>
      </w:r>
    </w:p>
    <w:p w14:paraId="61229279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14:paraId="065A0610" w14:textId="77777777" w:rsidR="001B46EC" w:rsidRPr="00306BCB" w:rsidRDefault="001B46EC" w:rsidP="001B46EC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2.3.4. Деятельность и виды студенческих объединений</w:t>
      </w:r>
    </w:p>
    <w:p w14:paraId="46A7445E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объединение - это добровольное объединение обучающихся,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14:paraId="19F6989A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объединение выстраивается на принципах добровольности и свободы</w:t>
      </w:r>
    </w:p>
    <w:p w14:paraId="2449063E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выбора, партнерства и равенства, гласности и открытости.</w:t>
      </w:r>
    </w:p>
    <w:p w14:paraId="20813824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созданы студенческие объединения: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78"/>
        <w:gridCol w:w="5359"/>
        <w:gridCol w:w="7902"/>
      </w:tblGrid>
      <w:tr w:rsidR="001B46EC" w:rsidRPr="00306BCB" w14:paraId="54458479" w14:textId="77777777" w:rsidTr="007021FD">
        <w:tc>
          <w:tcPr>
            <w:tcW w:w="878" w:type="dxa"/>
          </w:tcPr>
          <w:p w14:paraId="185378B9" w14:textId="77777777" w:rsidR="001B46EC" w:rsidRPr="00306BCB" w:rsidRDefault="001B46EC" w:rsidP="007021FD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359" w:type="dxa"/>
          </w:tcPr>
          <w:p w14:paraId="554B1B29" w14:textId="77777777" w:rsidR="001B46EC" w:rsidRPr="00306BCB" w:rsidRDefault="001B46EC" w:rsidP="007021FD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деятельности</w:t>
            </w:r>
          </w:p>
        </w:tc>
        <w:tc>
          <w:tcPr>
            <w:tcW w:w="7902" w:type="dxa"/>
          </w:tcPr>
          <w:p w14:paraId="3D5DD873" w14:textId="77777777" w:rsidR="001B46EC" w:rsidRPr="00306BCB" w:rsidRDefault="001B46EC" w:rsidP="007021FD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Виды студенческих объединений</w:t>
            </w:r>
          </w:p>
        </w:tc>
      </w:tr>
      <w:tr w:rsidR="001B46EC" w:rsidRPr="00306BCB" w14:paraId="1330DBAD" w14:textId="77777777" w:rsidTr="007021FD">
        <w:tc>
          <w:tcPr>
            <w:tcW w:w="878" w:type="dxa"/>
          </w:tcPr>
          <w:p w14:paraId="09F807DA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359" w:type="dxa"/>
          </w:tcPr>
          <w:p w14:paraId="0B51ED45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научно-исследовательские</w:t>
            </w:r>
          </w:p>
        </w:tc>
        <w:tc>
          <w:tcPr>
            <w:tcW w:w="7902" w:type="dxa"/>
          </w:tcPr>
          <w:p w14:paraId="610836F2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студенческое научное общество</w:t>
            </w:r>
          </w:p>
        </w:tc>
      </w:tr>
      <w:tr w:rsidR="001B46EC" w:rsidRPr="00306BCB" w14:paraId="5EEEA174" w14:textId="77777777" w:rsidTr="007021FD">
        <w:tc>
          <w:tcPr>
            <w:tcW w:w="878" w:type="dxa"/>
          </w:tcPr>
          <w:p w14:paraId="546835B1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359" w:type="dxa"/>
          </w:tcPr>
          <w:p w14:paraId="3CE0A9D5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творческие</w:t>
            </w:r>
          </w:p>
        </w:tc>
        <w:tc>
          <w:tcPr>
            <w:tcW w:w="7902" w:type="dxa"/>
          </w:tcPr>
          <w:p w14:paraId="11E024C0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вокальная и театральная студия, танцевальный коллектив, студия художественного слова, студия авторского слова, студия публичного выступления и ораторского мастерства, команда КВН</w:t>
            </w:r>
          </w:p>
        </w:tc>
      </w:tr>
      <w:tr w:rsidR="001B46EC" w:rsidRPr="00306BCB" w14:paraId="4DCB16AD" w14:textId="77777777" w:rsidTr="007021FD">
        <w:tc>
          <w:tcPr>
            <w:tcW w:w="878" w:type="dxa"/>
          </w:tcPr>
          <w:p w14:paraId="03B4D8D4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359" w:type="dxa"/>
          </w:tcPr>
          <w:p w14:paraId="4BEEEFE4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спортивные</w:t>
            </w:r>
          </w:p>
        </w:tc>
        <w:tc>
          <w:tcPr>
            <w:tcW w:w="7902" w:type="dxa"/>
          </w:tcPr>
          <w:p w14:paraId="2875E47B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спортивные секции по волейболу, самбо, футболу и настольному теннису</w:t>
            </w:r>
          </w:p>
        </w:tc>
      </w:tr>
      <w:tr w:rsidR="001B46EC" w:rsidRPr="00306BCB" w14:paraId="3A5EFA51" w14:textId="77777777" w:rsidTr="007021FD">
        <w:tc>
          <w:tcPr>
            <w:tcW w:w="878" w:type="dxa"/>
          </w:tcPr>
          <w:p w14:paraId="0331DC71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359" w:type="dxa"/>
          </w:tcPr>
          <w:p w14:paraId="2AE29C9D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волонтерские</w:t>
            </w:r>
          </w:p>
        </w:tc>
        <w:tc>
          <w:tcPr>
            <w:tcW w:w="7902" w:type="dxa"/>
          </w:tcPr>
          <w:p w14:paraId="529F0A67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волонтерский цент</w:t>
            </w:r>
          </w:p>
        </w:tc>
      </w:tr>
      <w:tr w:rsidR="001B46EC" w:rsidRPr="00306BCB" w14:paraId="660306BF" w14:textId="77777777" w:rsidTr="007021FD">
        <w:tc>
          <w:tcPr>
            <w:tcW w:w="878" w:type="dxa"/>
          </w:tcPr>
          <w:p w14:paraId="68B5DAA7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359" w:type="dxa"/>
          </w:tcPr>
          <w:p w14:paraId="239221B8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информационные</w:t>
            </w:r>
          </w:p>
        </w:tc>
        <w:tc>
          <w:tcPr>
            <w:tcW w:w="7902" w:type="dxa"/>
          </w:tcPr>
          <w:p w14:paraId="38245CA5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студенческое радио, группы в социальных сетях</w:t>
            </w:r>
          </w:p>
        </w:tc>
      </w:tr>
      <w:tr w:rsidR="001B46EC" w:rsidRPr="00306BCB" w14:paraId="231ED65F" w14:textId="77777777" w:rsidTr="007021FD">
        <w:tc>
          <w:tcPr>
            <w:tcW w:w="878" w:type="dxa"/>
          </w:tcPr>
          <w:p w14:paraId="1D26C14E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359" w:type="dxa"/>
          </w:tcPr>
          <w:p w14:paraId="72D280BC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патриотические </w:t>
            </w:r>
          </w:p>
        </w:tc>
        <w:tc>
          <w:tcPr>
            <w:tcW w:w="7902" w:type="dxa"/>
          </w:tcPr>
          <w:p w14:paraId="10A19D5E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клуб памяти</w:t>
            </w:r>
          </w:p>
        </w:tc>
      </w:tr>
      <w:tr w:rsidR="001B46EC" w:rsidRPr="00306BCB" w14:paraId="22A993B8" w14:textId="77777777" w:rsidTr="007021FD">
        <w:tc>
          <w:tcPr>
            <w:tcW w:w="878" w:type="dxa"/>
          </w:tcPr>
          <w:p w14:paraId="7112CF54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359" w:type="dxa"/>
          </w:tcPr>
          <w:p w14:paraId="79A8BB07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профессиональные</w:t>
            </w:r>
          </w:p>
        </w:tc>
        <w:tc>
          <w:tcPr>
            <w:tcW w:w="7902" w:type="dxa"/>
          </w:tcPr>
          <w:p w14:paraId="591C02F0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Школа кураторов</w:t>
            </w:r>
          </w:p>
        </w:tc>
      </w:tr>
    </w:tbl>
    <w:p w14:paraId="5E94CE36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14:paraId="0DB7DBB1" w14:textId="77777777" w:rsidR="001B46EC" w:rsidRPr="00306BCB" w:rsidRDefault="001B46EC" w:rsidP="001B46EC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2.3.6. Досуговая, творческая и социально-культурная деятельность</w:t>
      </w:r>
    </w:p>
    <w:p w14:paraId="6173C242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Досуговая деятельность обучающихся рассматривается:</w:t>
      </w:r>
    </w:p>
    <w:p w14:paraId="30F03738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</w:t>
      </w:r>
    </w:p>
    <w:p w14:paraId="0A831FA3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активная деятельность в свободное время (физкультурно-спортивная деятельность, туристские походы, игры на открытом воздухе, флешмобы, квесты, реконструкции исторических сражений и др.).</w:t>
      </w:r>
    </w:p>
    <w:p w14:paraId="63615DD8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Досуговая деятельность способствует: самоактуализации, самореализации, саморазвитию и саморазрядке личности; самопознанию, самовыражению, самоутверждению и удовлетворению потребностей личности через свободно выбранные действия и деятельность; проявлению творческой инициативы; укреплению эмоционального здоровья.</w:t>
      </w:r>
    </w:p>
    <w:p w14:paraId="295A1910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созданы студенческие творческие студии:</w:t>
      </w:r>
    </w:p>
    <w:p w14:paraId="00803C61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студия народного и эстрадного </w:t>
      </w:r>
      <w:proofErr w:type="spellStart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вокаоа</w:t>
      </w:r>
      <w:proofErr w:type="spellEnd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;</w:t>
      </w:r>
    </w:p>
    <w:p w14:paraId="5299063E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хореографии;</w:t>
      </w:r>
    </w:p>
    <w:p w14:paraId="53914A6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художественного слова;</w:t>
      </w:r>
    </w:p>
    <w:p w14:paraId="07E0E4A2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авторского слова;</w:t>
      </w:r>
    </w:p>
    <w:p w14:paraId="59AFD4B2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клуб публичных выступлений;</w:t>
      </w:r>
    </w:p>
    <w:p w14:paraId="497F9332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театральная студия.</w:t>
      </w:r>
    </w:p>
    <w:p w14:paraId="3E3EB989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Творческая деятельность обучающихся - это деятельность по созиданию и созданию нового, ранее не существовавшего продукта деятельности., раскрывающего индивидуальность, личностный и профессиональный потенциал обучающихся.</w:t>
      </w:r>
    </w:p>
    <w:p w14:paraId="0760847B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К видам творческой деятельности относят: художественное творчество; литературное и музыкальное творчество; театральное и цирковое творчество, киноискусство; техническое творчество; научное творчество; иное творчество.</w:t>
      </w:r>
    </w:p>
    <w:p w14:paraId="1CC70FA5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Социально-культурная и творческая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</w:t>
      </w:r>
    </w:p>
    <w:p w14:paraId="1BAFDFD2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Воспитательный потенциал досуговой, творческой и </w:t>
      </w:r>
      <w:proofErr w:type="spellStart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социалънокулътурной</w:t>
      </w:r>
      <w:proofErr w:type="spellEnd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деятельности заключается:</w:t>
      </w:r>
    </w:p>
    <w:p w14:paraId="452A3B94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 выявлении задатков, способностей и талантов обучающихся в ходе вовлечения их в разнообразные формы и виды интеллектуальной, двигательной и творческой активности;</w:t>
      </w:r>
    </w:p>
    <w:p w14:paraId="003C70C4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 формировании социальных (эмоционального интеллекта, ориентации в информационном пространстве, скорости адаптации., коммуникации; умения работать в команде) и организационных навыков;</w:t>
      </w:r>
    </w:p>
    <w:p w14:paraId="29BEB412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 развитии креативного мышления, профилактике психологического, физического и социального здоровья личности.</w:t>
      </w:r>
    </w:p>
    <w:p w14:paraId="140ED81B" w14:textId="77777777" w:rsidR="001B46EC" w:rsidRPr="00306BCB" w:rsidRDefault="001B46EC" w:rsidP="001B46EC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2.3.7. Профориентационная деятельность</w:t>
      </w:r>
    </w:p>
    <w:p w14:paraId="18854333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Профориентационная деятельность в Университете (филиале) занимает значительное место, поскольку способствует обеспечению приемной кампании и привлечению потенциальных абитуриентов.</w:t>
      </w:r>
    </w:p>
    <w:p w14:paraId="4B6FC8A1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Формы профориентационной работы в Университете (филиале) с потенциальными абитуриентами:</w:t>
      </w:r>
    </w:p>
    <w:p w14:paraId="1A709ECF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Формы профориентационной работы в Университете (филиале) с обучающимися:</w:t>
      </w:r>
    </w:p>
    <w:p w14:paraId="6D892843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14:paraId="41DA93F7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профориентационная работа на родительских собраниях в общеобразовательных организациях населенного пункта, где расположена образовательная организация и филиалы;</w:t>
      </w:r>
    </w:p>
    <w:p w14:paraId="796B4DDB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дней открытых дверей с предоставлением сведений об условиях и требованиях приема на обучение, возможностях освоения различных профессий, 'сроках подготовки и др.</w:t>
      </w:r>
    </w:p>
    <w:p w14:paraId="2496D6AD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мастер-классов по направлению и профилю подготовки;</w:t>
      </w:r>
    </w:p>
    <w:p w14:paraId="49B67819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привлечение работодателей и ведущих практиков к проведению бинарных лекций и семинарских занятий;</w:t>
      </w:r>
    </w:p>
    <w:p w14:paraId="782A3B55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посещение с обучающимися потенциальных мест их будущего трудоустройства;</w:t>
      </w:r>
    </w:p>
    <w:p w14:paraId="07332D6F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научно-практических конференций различного уровня;</w:t>
      </w:r>
    </w:p>
    <w:p w14:paraId="5162B10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вовлечение обучающихся</w:t>
      </w: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</w:t>
      </w: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проведение</w:t>
      </w: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значимых мероприятий на</w:t>
      </w: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уровне образовательной организации, города, региона, страны;</w:t>
      </w:r>
    </w:p>
    <w:p w14:paraId="522EFC44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участие обучающихся</w:t>
      </w: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</w:t>
      </w: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различных конкурсах научно-исследовательских, проектных и иных работ;</w:t>
      </w:r>
    </w:p>
    <w:p w14:paraId="6F908D8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участие обучающихся в ярмарках вакансий и иных мероприятий, содействующих трудоустройству.</w:t>
      </w:r>
    </w:p>
    <w:p w14:paraId="179333B1" w14:textId="77777777" w:rsidR="001B46EC" w:rsidRPr="00306BCB" w:rsidRDefault="001B46EC" w:rsidP="001B46EC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2.4. Формы и методы воспитательной работы</w:t>
      </w:r>
    </w:p>
    <w:p w14:paraId="0532BC49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Под формами организации 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воспитания.</w:t>
      </w:r>
    </w:p>
    <w:p w14:paraId="066DEBBA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Формы и методы организации воспитательной работы в Университете (филиале):</w:t>
      </w:r>
    </w:p>
    <w:p w14:paraId="41F902AE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количеству участников -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14:paraId="08E8AB53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целевой направленности, позиции участников, объективным воспитательным возможностям. - мероприятия, дела, игры;</w:t>
      </w:r>
    </w:p>
    <w:p w14:paraId="61014805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времени проведения - кратковременные, продолжительные, традиционные;</w:t>
      </w:r>
    </w:p>
    <w:p w14:paraId="0934E2DA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видам деятельности - трудовые, спортивные, художественные, научные, общественные и др.;</w:t>
      </w:r>
    </w:p>
    <w:p w14:paraId="4CEF8269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результату воспитательной работы - социально-значимый результат, информационный обмен, выработка решения.</w:t>
      </w:r>
    </w:p>
    <w:p w14:paraId="1B6ADF59" w14:textId="77777777" w:rsidR="001B46EC" w:rsidRPr="00306BCB" w:rsidRDefault="001B46EC" w:rsidP="001B46EC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06BCB">
        <w:rPr>
          <w:bCs/>
          <w:i/>
          <w:iCs/>
          <w:sz w:val="26"/>
          <w:szCs w:val="26"/>
        </w:rPr>
        <w:br w:type="page"/>
      </w:r>
    </w:p>
    <w:p w14:paraId="6E070DB4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Методы воспитательной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B46EC" w:rsidRPr="00306BCB" w14:paraId="166097ED" w14:textId="77777777" w:rsidTr="007021FD">
        <w:tc>
          <w:tcPr>
            <w:tcW w:w="4853" w:type="dxa"/>
          </w:tcPr>
          <w:p w14:paraId="1FA5B152" w14:textId="77777777" w:rsidR="001B46EC" w:rsidRPr="00306BCB" w:rsidRDefault="001B46EC" w:rsidP="007021FD">
            <w:pPr>
              <w:pStyle w:val="1"/>
              <w:ind w:firstLine="740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формирования сознания</w:t>
            </w:r>
          </w:p>
          <w:p w14:paraId="3290653D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личности</w:t>
            </w:r>
          </w:p>
        </w:tc>
        <w:tc>
          <w:tcPr>
            <w:tcW w:w="4853" w:type="dxa"/>
          </w:tcPr>
          <w:p w14:paraId="6888B5D1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4854" w:type="dxa"/>
          </w:tcPr>
          <w:p w14:paraId="5FB3F8E7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мотивации деятельности и поведения</w:t>
            </w:r>
          </w:p>
        </w:tc>
      </w:tr>
      <w:tr w:rsidR="001B46EC" w:rsidRPr="00306BCB" w14:paraId="1ABC6D4E" w14:textId="77777777" w:rsidTr="007021FD">
        <w:tc>
          <w:tcPr>
            <w:tcW w:w="4853" w:type="dxa"/>
          </w:tcPr>
          <w:p w14:paraId="12B1290E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беседа, диспут, внушение, инструктаж, контроль, объяснение, пример, разъяснение, рассказ, самоконтроль, совет, убеждение и др.</w:t>
            </w:r>
          </w:p>
        </w:tc>
        <w:tc>
          <w:tcPr>
            <w:tcW w:w="4853" w:type="dxa"/>
          </w:tcPr>
          <w:p w14:paraId="3180BC47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задание, общественное мнение, педагогическое требование, поручение, приучение, создание воспитывающих ситуаций,, тренинг:, упражнение, и др.</w:t>
            </w:r>
          </w:p>
        </w:tc>
        <w:tc>
          <w:tcPr>
            <w:tcW w:w="4854" w:type="dxa"/>
          </w:tcPr>
          <w:p w14:paraId="32C3C07E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одобрение, поощрение социальной активности, порицание, создание ситуаций успеха, создание ситуаций для </w:t>
            </w:r>
            <w:proofErr w:type="spellStart"/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эмоциональнонравственных</w:t>
            </w:r>
            <w:proofErr w:type="spellEnd"/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переживаний, соревнование и др.</w:t>
            </w:r>
          </w:p>
        </w:tc>
      </w:tr>
    </w:tbl>
    <w:p w14:paraId="49BA0068" w14:textId="77777777" w:rsidR="001B46EC" w:rsidRPr="00306BCB" w:rsidRDefault="001B46EC" w:rsidP="001B46EC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2.5. Ресурсное обеспечение реализации рабочей программы воспитания</w:t>
      </w:r>
    </w:p>
    <w:p w14:paraId="7FAE8306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 в Университете (филиале) включает следующие его виды: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обеспечение.</w:t>
      </w:r>
    </w:p>
    <w:p w14:paraId="64E576F0" w14:textId="77777777" w:rsidR="001B46EC" w:rsidRPr="00306BCB" w:rsidRDefault="001B46EC" w:rsidP="001B46EC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2.5.1. Нормативно-правовое обеспечение</w:t>
      </w:r>
    </w:p>
    <w:p w14:paraId="5210B578" w14:textId="77777777" w:rsidR="001B46EC" w:rsidRPr="00306BCB" w:rsidRDefault="001B46EC" w:rsidP="001B46EC">
      <w:pPr>
        <w:pStyle w:val="1"/>
        <w:ind w:left="676" w:firstLine="64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Нормативно-правовое обеспечение реализации рабочей программы воспитания Университета (филиала):</w:t>
      </w:r>
    </w:p>
    <w:p w14:paraId="660EA617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Содержание нормативно-правового обеспечения как вида ресурсного обеспечения реализации рабочей программы воспитания включает:</w:t>
      </w:r>
    </w:p>
    <w:p w14:paraId="5B06B6F7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Рабочую программу воспитания (общая).</w:t>
      </w:r>
    </w:p>
    <w:p w14:paraId="2BA6102D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Рабочие программы воспитания ОП (реализуемые как компонент ОП).</w:t>
      </w:r>
    </w:p>
    <w:p w14:paraId="1CC75E26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Календарный план воспитательной работы на учебный год.</w:t>
      </w:r>
    </w:p>
    <w:p w14:paraId="27739C71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Должностные инструкции организаторов воспитательной деятельности в системе воспитательной работы Университета (филиала).</w:t>
      </w:r>
    </w:p>
    <w:p w14:paraId="19455D37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Положение о совете обучающихся, Положения о других органах студенческого самоуправления., План работы совета обучающихся и др.</w:t>
      </w:r>
    </w:p>
    <w:p w14:paraId="1515C95F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иные документы, регламентирующие воспитательную деятельность в Университете (филиале).</w:t>
      </w:r>
    </w:p>
    <w:p w14:paraId="7FDAF270" w14:textId="77777777" w:rsidR="001B46EC" w:rsidRPr="00306BCB" w:rsidRDefault="001B46EC" w:rsidP="001B46EC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2.5.2. </w:t>
      </w:r>
      <w:proofErr w:type="gramStart"/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Кадровое  обеспечение</w:t>
      </w:r>
      <w:proofErr w:type="gramEnd"/>
    </w:p>
    <w:p w14:paraId="0D93A3FC" w14:textId="77777777" w:rsidR="001B46EC" w:rsidRPr="00306BCB" w:rsidRDefault="001B46EC" w:rsidP="001B46EC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Кадровое обеспечение реализации рабочей программы воспитания Университета (филиала):</w:t>
      </w:r>
    </w:p>
    <w:p w14:paraId="7406A03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организации воспитательной работы;</w:t>
      </w:r>
    </w:p>
    <w:p w14:paraId="3D3E05A6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деканат юридического факультета;</w:t>
      </w:r>
    </w:p>
    <w:p w14:paraId="0F6B81DB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учебный отдел факультета непрерывного образования;</w:t>
      </w:r>
    </w:p>
    <w:p w14:paraId="2A616C27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кафедры;</w:t>
      </w:r>
    </w:p>
    <w:p w14:paraId="767ED37B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по организации практики и трудоустройства;</w:t>
      </w:r>
    </w:p>
    <w:p w14:paraId="7A84022D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по организации научной и редакционно-издательской деятельности;</w:t>
      </w:r>
    </w:p>
    <w:p w14:paraId="35547926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компьютерных технологий и технического обеспечения учебного процесса;</w:t>
      </w:r>
    </w:p>
    <w:p w14:paraId="04B889F0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библиотека</w:t>
      </w:r>
    </w:p>
    <w:p w14:paraId="36907B94" w14:textId="77777777" w:rsidR="001B46EC" w:rsidRPr="00306BCB" w:rsidRDefault="001B46EC" w:rsidP="001B46EC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2.5.3. Финансовое обеспечение</w:t>
      </w:r>
    </w:p>
    <w:p w14:paraId="5FE1A9DD" w14:textId="77777777" w:rsidR="001B46EC" w:rsidRPr="00306BCB" w:rsidRDefault="001B46EC" w:rsidP="001B46EC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Финансовое обеспечение реализации рабочей программы воспитания Университета (филиала):</w:t>
      </w:r>
    </w:p>
    <w:p w14:paraId="6F3E7FF7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Финансовое обеспечение включает средства:</w:t>
      </w:r>
    </w:p>
    <w:p w14:paraId="4BC00A29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оплату штатных единиц, отвечающих за воспитательную работу в Университете/филиале;</w:t>
      </w:r>
    </w:p>
    <w:p w14:paraId="2152A23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оплату работы руководителей студенческих объединений, студий и т.п.;</w:t>
      </w:r>
    </w:p>
    <w:p w14:paraId="7A269B61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проведение запланированных мероприятий по воспитательной работе;</w:t>
      </w:r>
    </w:p>
    <w:p w14:paraId="3623D24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повышение квалификации преподавателей/организаторов</w:t>
      </w: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воспитательной деятельности и управленческих кадров по вопросам воспитания обучающихся;</w:t>
      </w:r>
    </w:p>
    <w:p w14:paraId="17478368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иное.</w:t>
      </w:r>
    </w:p>
    <w:p w14:paraId="2D88DF6F" w14:textId="77777777" w:rsidR="001B46EC" w:rsidRPr="00306BCB" w:rsidRDefault="001B46EC" w:rsidP="001B46EC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2.5.4. Информационное обеспечение</w:t>
      </w:r>
    </w:p>
    <w:p w14:paraId="76F07711" w14:textId="77777777" w:rsidR="001B46EC" w:rsidRPr="00306BCB" w:rsidRDefault="001B46EC" w:rsidP="001B46EC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Информационное обеспечение реализации рабочей программы воспитания Университета (филиала):</w:t>
      </w:r>
    </w:p>
    <w:p w14:paraId="0214CDE7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наличие на официальном сайте содержательно наполненного раздела «Воспитательная работа» (внеучебная работа);</w:t>
      </w:r>
    </w:p>
    <w:p w14:paraId="732BBACE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размещение локальных документов по организации воспитательной деятельности в Университете (филиале), в том числе Рабочей программы воспитания и Календарного плана воспитательной работы на учебный год;</w:t>
      </w:r>
    </w:p>
    <w:p w14:paraId="6FAA7143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своевременное отражение мониторинга воспитательной деятельности;</w:t>
      </w:r>
    </w:p>
    <w:p w14:paraId="78C814FE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- создание и ведение информационного пространства для отражения мероприятий воспитательной направленности для информирования субъектов образовательных отношений;</w:t>
      </w:r>
    </w:p>
    <w:p w14:paraId="2EDA45A4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информирование субъектов образовательных отношений о запланированных и прошедших мероприятиях и событиях воспитательной направленности;</w:t>
      </w:r>
    </w:p>
    <w:p w14:paraId="06AE77AD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иная информация.</w:t>
      </w:r>
    </w:p>
    <w:p w14:paraId="6E31EC2E" w14:textId="77777777" w:rsidR="001B46EC" w:rsidRPr="00306BCB" w:rsidRDefault="001B46EC" w:rsidP="001B46EC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2.5.5. Научно-методическое и учебно-методическое обеспечение</w:t>
      </w:r>
    </w:p>
    <w:p w14:paraId="0C3E93BB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Научно-методическое и учебно-методическое обеспечение реализации рабочей программы воспитания Университета (филиала):</w:t>
      </w:r>
    </w:p>
    <w:p w14:paraId="57B61984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наличие научно-методических, учебно-методических и методических пособий и рекомендаций как условие реализации </w:t>
      </w: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основной образовательной программы, Рабочей программы воспитания и Календарного плана воспитательной работы.</w:t>
      </w:r>
    </w:p>
    <w:p w14:paraId="7FFDB9B6" w14:textId="77777777" w:rsidR="001B46EC" w:rsidRPr="00306BCB" w:rsidRDefault="001B46EC" w:rsidP="001B46EC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2.5.6. Материально - техническое обеспечение</w:t>
      </w:r>
    </w:p>
    <w:p w14:paraId="43CA7660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Материально-техническое обеспечение реализации рабочей программы воспитания Университета (филиала):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536"/>
        <w:gridCol w:w="5396"/>
        <w:gridCol w:w="3640"/>
      </w:tblGrid>
      <w:tr w:rsidR="001B46EC" w:rsidRPr="00306BCB" w14:paraId="3AC5BD7A" w14:textId="77777777" w:rsidTr="007021FD">
        <w:tc>
          <w:tcPr>
            <w:tcW w:w="567" w:type="dxa"/>
          </w:tcPr>
          <w:p w14:paraId="492C1312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536" w:type="dxa"/>
          </w:tcPr>
          <w:p w14:paraId="3AE47D58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Наименование помещений для проведения всех</w:t>
            </w:r>
          </w:p>
          <w:p w14:paraId="6AA970B5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видов воспитательной работы</w:t>
            </w:r>
          </w:p>
        </w:tc>
        <w:tc>
          <w:tcPr>
            <w:tcW w:w="5396" w:type="dxa"/>
          </w:tcPr>
          <w:p w14:paraId="0155C47F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Оснащенность</w:t>
            </w:r>
          </w:p>
        </w:tc>
        <w:tc>
          <w:tcPr>
            <w:tcW w:w="3640" w:type="dxa"/>
          </w:tcPr>
          <w:p w14:paraId="525FEF76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Адрес (местоположение)</w:t>
            </w:r>
          </w:p>
          <w:p w14:paraId="45726BF8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помещений для проведения </w:t>
            </w:r>
          </w:p>
          <w:p w14:paraId="51A4CFD3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всех видов воспитательной работы</w:t>
            </w:r>
          </w:p>
        </w:tc>
      </w:tr>
      <w:tr w:rsidR="001B46EC" w:rsidRPr="00306BCB" w14:paraId="5DCEFA33" w14:textId="77777777" w:rsidTr="007021FD">
        <w:tc>
          <w:tcPr>
            <w:tcW w:w="567" w:type="dxa"/>
          </w:tcPr>
          <w:p w14:paraId="4F02B368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35A97E90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Актовый зал (ауд. 102)</w:t>
            </w:r>
          </w:p>
        </w:tc>
        <w:tc>
          <w:tcPr>
            <w:tcW w:w="5396" w:type="dxa"/>
          </w:tcPr>
          <w:p w14:paraId="426935BA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Мультимедийное оборудование, микрофоны, экран, микшерный пульт</w:t>
            </w:r>
          </w:p>
        </w:tc>
        <w:tc>
          <w:tcPr>
            <w:tcW w:w="3640" w:type="dxa"/>
          </w:tcPr>
          <w:p w14:paraId="593EEB1F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1B46EC" w:rsidRPr="00306BCB" w14:paraId="3E758CDC" w14:textId="77777777" w:rsidTr="007021FD">
        <w:tc>
          <w:tcPr>
            <w:tcW w:w="567" w:type="dxa"/>
          </w:tcPr>
          <w:p w14:paraId="68614C9E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36" w:type="dxa"/>
          </w:tcPr>
          <w:p w14:paraId="77C53E49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Спортивный зал</w:t>
            </w:r>
          </w:p>
        </w:tc>
        <w:tc>
          <w:tcPr>
            <w:tcW w:w="5396" w:type="dxa"/>
          </w:tcPr>
          <w:p w14:paraId="64F35E25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Спортивное оборудование</w:t>
            </w:r>
          </w:p>
        </w:tc>
        <w:tc>
          <w:tcPr>
            <w:tcW w:w="3640" w:type="dxa"/>
          </w:tcPr>
          <w:p w14:paraId="676F935F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1B46EC" w:rsidRPr="00306BCB" w14:paraId="100B32F6" w14:textId="77777777" w:rsidTr="007021FD">
        <w:tc>
          <w:tcPr>
            <w:tcW w:w="567" w:type="dxa"/>
          </w:tcPr>
          <w:p w14:paraId="3EA9BC99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36" w:type="dxa"/>
          </w:tcPr>
          <w:p w14:paraId="10B509E9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Репетиционная аудитория (Ауд. 16)</w:t>
            </w:r>
          </w:p>
        </w:tc>
        <w:tc>
          <w:tcPr>
            <w:tcW w:w="5396" w:type="dxa"/>
          </w:tcPr>
          <w:p w14:paraId="0C49D856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Микрофоны, микшерный пульт, колонки. Ноутбук, электрогитары, барабанная установка</w:t>
            </w:r>
          </w:p>
        </w:tc>
        <w:tc>
          <w:tcPr>
            <w:tcW w:w="3640" w:type="dxa"/>
          </w:tcPr>
          <w:p w14:paraId="07FD008F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1B46EC" w:rsidRPr="00306BCB" w14:paraId="76C51B05" w14:textId="77777777" w:rsidTr="007021FD">
        <w:tc>
          <w:tcPr>
            <w:tcW w:w="567" w:type="dxa"/>
          </w:tcPr>
          <w:p w14:paraId="18AEC603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536" w:type="dxa"/>
          </w:tcPr>
          <w:p w14:paraId="03EF0EE0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Студенческий совет (ауд. 122)</w:t>
            </w:r>
          </w:p>
        </w:tc>
        <w:tc>
          <w:tcPr>
            <w:tcW w:w="5396" w:type="dxa"/>
          </w:tcPr>
          <w:p w14:paraId="051A5A2E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Столы, стулья, ноутбук</w:t>
            </w:r>
          </w:p>
        </w:tc>
        <w:tc>
          <w:tcPr>
            <w:tcW w:w="3640" w:type="dxa"/>
          </w:tcPr>
          <w:p w14:paraId="5F025008" w14:textId="77777777" w:rsidR="001B46EC" w:rsidRPr="00306BCB" w:rsidRDefault="001B46EC" w:rsidP="007021FD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306BCB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</w:tbl>
    <w:p w14:paraId="02AA800A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14:paraId="61FE9E6D" w14:textId="77777777" w:rsidR="001B46EC" w:rsidRPr="00306BCB" w:rsidRDefault="001B46EC" w:rsidP="001B46EC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2.6. Инфраструктура, обеспечивающая реализацию рабочей программы воспитания</w:t>
      </w:r>
    </w:p>
    <w:p w14:paraId="0010AE8B" w14:textId="77777777" w:rsidR="001B46EC" w:rsidRPr="00306BCB" w:rsidRDefault="001B46EC" w:rsidP="001B46EC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Инфраструктура, обеспечивающая реализацию рабочей программы воспитания Университета (филиала) включает:</w:t>
      </w:r>
    </w:p>
    <w:p w14:paraId="1B04C70A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здания и сооружения, </w:t>
      </w:r>
    </w:p>
    <w:p w14:paraId="21549B7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зоны отдыха и др.; образовательное пространство, рабочее пространство и связанные с ним средства труда и оборудования; службы обеспечения; иное.</w:t>
      </w:r>
    </w:p>
    <w:p w14:paraId="45DDA4C9" w14:textId="77777777" w:rsidR="001B46EC" w:rsidRPr="00306BCB" w:rsidRDefault="001B46EC" w:rsidP="001B46EC">
      <w:pPr>
        <w:pStyle w:val="1"/>
        <w:ind w:firstLine="740"/>
        <w:jc w:val="center"/>
        <w:rPr>
          <w:b/>
          <w:bCs/>
          <w:i w:val="0"/>
          <w:iCs w:val="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sz w:val="26"/>
          <w:szCs w:val="26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14:paraId="63078A76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sz w:val="26"/>
          <w:szCs w:val="26"/>
          <w:lang w:eastAsia="ru-RU" w:bidi="ru-RU"/>
        </w:rPr>
        <w:t>2.7.1. Социокультурное пространство</w:t>
      </w:r>
    </w:p>
    <w:p w14:paraId="3357A9B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sz w:val="26"/>
          <w:szCs w:val="26"/>
          <w:lang w:eastAsia="ru-RU" w:bidi="ru-RU"/>
        </w:rPr>
        <w:t>Характеристика социокультурного пространства Университета (филиала):</w:t>
      </w:r>
    </w:p>
    <w:p w14:paraId="4517551B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 данном подразделе рекомендуется дать характеристику социокультурного пространства, которое является видом пространства, охватывающим человека и среду в процессе их взаимодействия, результатом которого является приращение индивидуальной культуры человека.</w:t>
      </w:r>
    </w:p>
    <w:p w14:paraId="2B28D569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Перечень объектов, обладающих высоким, воспитывающим потенциалом:</w:t>
      </w:r>
    </w:p>
    <w:p w14:paraId="588FE680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ведущие объекты (села, района, города, региона и др.);</w:t>
      </w:r>
    </w:p>
    <w:p w14:paraId="238A8FA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музеи и памятники (общероссийские, профильные, городские и др.);</w:t>
      </w:r>
    </w:p>
    <w:p w14:paraId="15B684CA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историко-архитектурные объекты (дворцы, храмы, соборы, монастыри, дворцово-парковые ансамбли и др.);</w:t>
      </w:r>
    </w:p>
    <w:p w14:paraId="161101EB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театры, библиотеки, центры развлечений (концертные залы, кинотеатры., дома культуры., дома творчества, клубы, и др.);</w:t>
      </w:r>
    </w:p>
    <w:p w14:paraId="25834141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спортивные комплексы, парки отдыха, скверы., лесопарки, природоохранные зоны и др.?</w:t>
      </w:r>
    </w:p>
    <w:p w14:paraId="376B2CE3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2.7.2. Сетевое взаимодействие с институтами и субъектами воспитания (при наличии)</w:t>
      </w:r>
    </w:p>
    <w:p w14:paraId="25A5C4E0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 данном подразделе рекомендуется описать систему взаимодействия с организациями, социальными институтами и субъектами воспитания.</w:t>
      </w:r>
    </w:p>
    <w:p w14:paraId="637E98FE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Перечень примерных социальных партнеров: общественное объединение (общественная организация, общественный фонд, общественное учреждение, общественное движение, орган общественной самодеятельности и др.), автономная некоммерческая организация, некоммерческое партнерство, фонд, ассоциация (союз), религиозное объединение, учреждение, негосударственный пенсионный фонд, товарищество собственников жилья, </w:t>
      </w:r>
      <w:proofErr w:type="spellStart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торгово</w:t>
      </w:r>
      <w:proofErr w:type="spellEnd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промышленная палата, община малочисленных народов, потребительское общество и потребительский кооператив, кредитный потребительский кооператив граждан, государственная корпорация, садоводческое, огородническое или дачное некоммерческое объединение граждан (товарищество, кооператив, некоммерческое партнерство), нотариальная палата, адвокатская палата, объединение работодателей и др.</w:t>
      </w:r>
    </w:p>
    <w:p w14:paraId="0AC03D64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Основные субъекты воспитания как социальные институты: - образовательные организации; - семья; - общественные организации просветительской направленности; - религиозные организации, представляющие традиционные для России конфессии; - организации военно-патриотической направленности; - молодёжные организации; - спортивные секции и клубы; - радио и телевидение; - газеты., .журналы, книжные издательства; - творческие объединения деятелей культуры; - библиотеки,, музеи,, дома и дворцы культуры и творчества; - театры., кинотеатры., концертные учреждения; - историко-краеведческие и поисковые организации; - организации художественного творчества; - профильные структуры Вооружённых сил, в том числе структуры по работе с допризывной .молодёжью, ветеранские организации; - политические партии и политические движения; - войсковые казачьи общества; - волонтёрские организации; - некоммерческие организации; блогеры; сетевые сообщества; - иное.</w:t>
      </w:r>
    </w:p>
    <w:p w14:paraId="0BFFD523" w14:textId="77777777" w:rsidR="001B46EC" w:rsidRPr="00306BCB" w:rsidRDefault="001B46EC" w:rsidP="001B46EC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3. Управление системой воспитательной работы</w:t>
      </w:r>
    </w:p>
    <w:p w14:paraId="70A04ED8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3.1. Воспитательная система и управление системой воспитательной работы</w:t>
      </w:r>
    </w:p>
    <w:p w14:paraId="50FD97F9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14:paraId="2BBC0DB1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об управлении системой воспитательной работы Университета (филиала):</w:t>
      </w:r>
    </w:p>
    <w:p w14:paraId="6865F7CB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анализ итогов воспитательной работы за учебный год;</w:t>
      </w:r>
    </w:p>
    <w:p w14:paraId="2AE0254D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планирование воспитательной работы по организации воспитательной деятельности на учебный год, включая Календарный план воспитательной работы на учебный год;</w:t>
      </w:r>
    </w:p>
    <w:p w14:paraId="7403CCCB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воспитательной работы в Университете (филиале);</w:t>
      </w:r>
    </w:p>
    <w:p w14:paraId="50D46F12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контроль за исполнением управленческих решений по воспитательной работе в Университете (филиале) (в том числе осуществляется через мониторинг качества организации воспитательной деятельности);</w:t>
      </w:r>
    </w:p>
    <w:p w14:paraId="00B5F1F7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регулирование воспитательной работы в Университете (филиале).</w:t>
      </w:r>
    </w:p>
    <w:p w14:paraId="5F103DD6" w14:textId="77777777" w:rsidR="001B46EC" w:rsidRPr="00306BCB" w:rsidRDefault="001B46EC" w:rsidP="001B46EC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3.2. Студенческое самоуправление в Университете (филиале)</w:t>
      </w:r>
    </w:p>
    <w:p w14:paraId="0D2121E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- это социальный институт, осуществляющий управленческую деятельность, в ходе которой обучающиеся принимают активное участие в подготовке, принятии и реализации решений, относящихся к жизни образовательной организации высшего образования и их социально значимой деятельности.</w:t>
      </w:r>
    </w:p>
    <w:p w14:paraId="4B1F1E3F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профориентационной и предпринимательской деятельности и др.).</w:t>
      </w:r>
    </w:p>
    <w:p w14:paraId="03D8239E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 студенческом самоуправлении Университета (филиала):</w:t>
      </w:r>
    </w:p>
    <w:p w14:paraId="15DB17E1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Студенческое самоуправление в филиале осуществляет Студенческий Совет, который состоит из следующих комитетов: </w:t>
      </w:r>
    </w:p>
    <w:p w14:paraId="112FBE0D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культурно-массовый комитет;</w:t>
      </w:r>
    </w:p>
    <w:p w14:paraId="6F9AABBF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информационный комитет;</w:t>
      </w:r>
    </w:p>
    <w:p w14:paraId="1BBBB2FA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социальный комитет;</w:t>
      </w:r>
    </w:p>
    <w:p w14:paraId="0ACDEC94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спортивный комитет;</w:t>
      </w:r>
    </w:p>
    <w:p w14:paraId="18F98F62" w14:textId="77777777" w:rsidR="001B46EC" w:rsidRPr="00306BCB" w:rsidRDefault="001B46EC" w:rsidP="001B46EC">
      <w:pPr>
        <w:pStyle w:val="1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- комитет по связям с общественностью</w:t>
      </w:r>
    </w:p>
    <w:p w14:paraId="38FE5D1F" w14:textId="77777777" w:rsidR="001B46EC" w:rsidRPr="00306BCB" w:rsidRDefault="001B46EC" w:rsidP="001B46EC">
      <w:pPr>
        <w:pStyle w:val="1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- Студенческое научное общество</w:t>
      </w:r>
    </w:p>
    <w:p w14:paraId="114742C9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Задачи студенческого самоуправления:</w:t>
      </w:r>
    </w:p>
    <w:p w14:paraId="75D9C84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инициирование, создание, сопровождение функционирования и развития студенческих объединений;</w:t>
      </w:r>
    </w:p>
    <w:p w14:paraId="3EE5FD0D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подготовка инициатив и предложений для администрации, органов власти и общественных объединений по проблемам, затрагивающим интересы обучающихся и актуальные вопросы общественного развития;</w:t>
      </w:r>
    </w:p>
    <w:p w14:paraId="1829B5DD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сотрудничества со студенческими. молодёжными и другими общественными объединениями в Российской Федерации и в рамках международного сотрудничества (если данная деятельность предусмотрена учредительными документами);</w:t>
      </w:r>
    </w:p>
    <w:p w14:paraId="1332A678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иные задачи., направленные на подготовку, организацию, реализацию молодежной активности во взаимодействии с органами государственной власти, реализующими молодежную политику, администрацией и организаторами воспитательной работы университета, социальными партнерами и др.</w:t>
      </w:r>
    </w:p>
    <w:p w14:paraId="19291280" w14:textId="77777777" w:rsidR="001B46EC" w:rsidRPr="00306BCB" w:rsidRDefault="001B46EC" w:rsidP="001B46EC">
      <w:pPr>
        <w:pStyle w:val="1"/>
        <w:numPr>
          <w:ilvl w:val="1"/>
          <w:numId w:val="1"/>
        </w:numPr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Мониторинг качества организации воспитательной работы</w:t>
      </w:r>
    </w:p>
    <w:p w14:paraId="57B78839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Мониторинг качества организации воспитательной работы - это форма организации сбора, хранения, обработки и распространения информации о системе воспитательной работы, обеспечивающая непрерывное отслеживание и прогнозирование развития данной системы.</w:t>
      </w:r>
    </w:p>
    <w:p w14:paraId="36F1D6BD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 проведении Мониторинг качества организации воспитательной работы Университета (филиала):</w:t>
      </w:r>
    </w:p>
    <w:p w14:paraId="76C7D6F1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В качестве способов оценки достижимости результатов воспитательной работы рассматривается анализ результатов различных видов деятельности обучающихся, представленных в виде портфолио или ином формате.</w:t>
      </w:r>
    </w:p>
    <w:p w14:paraId="6B8DC3EC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Ключевыми показателями эффективности качества воспитательной работы и условий реализации содержания воспитательной деятельности выступают:</w:t>
      </w:r>
    </w:p>
    <w:p w14:paraId="38A235FD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качество ресурсного обеспечения реализации воспитательной деятельности (нормативно-правового, кадрового, финансового, информационного, научно-методического и учебно-методического, материально-технического и др.);</w:t>
      </w:r>
    </w:p>
    <w:p w14:paraId="41FDEB20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качество инфраструктуры (здания и сооружения (центр творчества; ФОК., стадион, спортивные </w:t>
      </w:r>
      <w:proofErr w:type="gramStart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площадки:,</w:t>
      </w:r>
      <w:proofErr w:type="gramEnd"/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бассейн (собственный или сторонний); музей и/или именные аудитории; иное); образовательное пространство, рабочее пространство и связанные с ним средства труда и оборудования; службы обеспечения (транспорт:, связь и др.);</w:t>
      </w:r>
    </w:p>
    <w:p w14:paraId="4531F7A7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качество воспитывающей среды и воспитательного процесса (организации созидательной активной деятельности обучающихся, использование социокультурного пространства, сетевого взаимодействия и социального партнерства);</w:t>
      </w:r>
    </w:p>
    <w:p w14:paraId="28F69105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качество управления системой воспитательной работы (рассмотрение вопросов о состоянии воспитательной работы коллегиальными органами; организация мониторинга воспитательной деятельности; стимулирование деятельности преподавателей/ организаторов воспитательной деятельности);</w:t>
      </w:r>
    </w:p>
    <w:p w14:paraId="16262E02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качество студенческого самоуправления (нормативно-правовое и программное обеспечение воспитательной деятельности, организация деятельности объединений обучающихся: взаимодействие Совета обучающихся с администрацией (участие в работе коллегиальных органов, в том числе Ученого совета, различных комиссий), отражение деятельности Совета обучающихся и студенческих объединений на информационных ресурсах Университета (филиала));</w:t>
      </w:r>
    </w:p>
    <w:p w14:paraId="51BFB740" w14:textId="77777777" w:rsidR="001B46EC" w:rsidRPr="00306BCB" w:rsidRDefault="001B46EC" w:rsidP="001B46EC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 качество воспитательного мероприятия (содержательных, процессуальных, организационных компонентов, включенности и вовлеченности обучающихся);</w:t>
      </w:r>
    </w:p>
    <w:p w14:paraId="42E5F8C1" w14:textId="77777777" w:rsidR="001B46EC" w:rsidRPr="00306BCB" w:rsidRDefault="001B46EC" w:rsidP="001B46EC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306BCB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иные показатели.</w:t>
      </w:r>
      <w:r w:rsidRPr="00306BCB">
        <w:rPr>
          <w:i w:val="0"/>
          <w:iCs w:val="0"/>
          <w:color w:val="000000"/>
          <w:sz w:val="26"/>
          <w:szCs w:val="26"/>
          <w:lang w:eastAsia="ru-RU" w:bidi="ru-RU"/>
        </w:rPr>
        <w:br w:type="page"/>
      </w:r>
    </w:p>
    <w:p w14:paraId="0B84CA2D" w14:textId="77777777" w:rsidR="001B46EC" w:rsidRPr="00306BCB" w:rsidRDefault="001B46EC" w:rsidP="001B46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BCB">
        <w:rPr>
          <w:rFonts w:ascii="Times New Roman" w:hAnsi="Times New Roman" w:cs="Times New Roman"/>
          <w:b/>
          <w:sz w:val="26"/>
          <w:szCs w:val="26"/>
        </w:rPr>
        <w:lastRenderedPageBreak/>
        <w:t>Календарный план воспитательной работы</w:t>
      </w:r>
    </w:p>
    <w:p w14:paraId="004CCD75" w14:textId="77777777" w:rsidR="001B46EC" w:rsidRPr="00306BCB" w:rsidRDefault="001B46EC" w:rsidP="001B46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BCB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14:paraId="1D72C252" w14:textId="77777777" w:rsidR="001B46EC" w:rsidRPr="00306BCB" w:rsidRDefault="001B46EC" w:rsidP="001B46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2057"/>
        <w:gridCol w:w="1609"/>
        <w:gridCol w:w="2544"/>
        <w:gridCol w:w="1918"/>
        <w:gridCol w:w="2746"/>
        <w:gridCol w:w="1613"/>
      </w:tblGrid>
      <w:tr w:rsidR="001B46EC" w:rsidRPr="00306BCB" w14:paraId="3A4E0396" w14:textId="77777777" w:rsidTr="007021FD">
        <w:tc>
          <w:tcPr>
            <w:tcW w:w="2073" w:type="dxa"/>
          </w:tcPr>
          <w:p w14:paraId="56957BD6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>Направления</w:t>
            </w:r>
          </w:p>
          <w:p w14:paraId="3FBCA3DF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>воспитательной</w:t>
            </w:r>
          </w:p>
          <w:p w14:paraId="42E787C4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057" w:type="dxa"/>
          </w:tcPr>
          <w:p w14:paraId="4750374E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609" w:type="dxa"/>
          </w:tcPr>
          <w:p w14:paraId="6B6681A7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 xml:space="preserve">Дата, место, </w:t>
            </w:r>
          </w:p>
          <w:p w14:paraId="5688C719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14:paraId="584AE56B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>и формат проведения</w:t>
            </w:r>
          </w:p>
          <w:p w14:paraId="4C5023D2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</w:tcPr>
          <w:p w14:paraId="397B02FC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14:paraId="3F2E5344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 xml:space="preserve">и </w:t>
            </w:r>
          </w:p>
          <w:p w14:paraId="6F3D29BF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918" w:type="dxa"/>
          </w:tcPr>
          <w:p w14:paraId="1877809F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746" w:type="dxa"/>
          </w:tcPr>
          <w:p w14:paraId="3B8E0D88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613" w:type="dxa"/>
          </w:tcPr>
          <w:p w14:paraId="53A9F5F8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</w:tr>
      <w:tr w:rsidR="001B46EC" w:rsidRPr="00306BCB" w14:paraId="6220AE93" w14:textId="77777777" w:rsidTr="007021FD">
        <w:trPr>
          <w:trHeight w:val="210"/>
        </w:trPr>
        <w:tc>
          <w:tcPr>
            <w:tcW w:w="2073" w:type="dxa"/>
          </w:tcPr>
          <w:p w14:paraId="5DEC58D3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14:paraId="4F186D7E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14:paraId="772D689E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14:paraId="24135A2E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«Посвящение в студенты»</w:t>
            </w:r>
          </w:p>
        </w:tc>
        <w:tc>
          <w:tcPr>
            <w:tcW w:w="1918" w:type="dxa"/>
          </w:tcPr>
          <w:p w14:paraId="15775607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746" w:type="dxa"/>
          </w:tcPr>
          <w:p w14:paraId="1E2C10AE" w14:textId="77777777" w:rsidR="001B46EC" w:rsidRPr="00306BCB" w:rsidRDefault="001B46EC" w:rsidP="007021FD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ООВР, Студенческий Совет, кафедра физической культуры</w:t>
            </w:r>
          </w:p>
        </w:tc>
        <w:tc>
          <w:tcPr>
            <w:tcW w:w="1613" w:type="dxa"/>
          </w:tcPr>
          <w:p w14:paraId="1B88974A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1 курсы ФНО и ЮФ</w:t>
            </w:r>
          </w:p>
        </w:tc>
      </w:tr>
      <w:tr w:rsidR="001B46EC" w:rsidRPr="00306BCB" w14:paraId="470CBA2C" w14:textId="77777777" w:rsidTr="007021FD">
        <w:trPr>
          <w:trHeight w:val="2310"/>
        </w:trPr>
        <w:tc>
          <w:tcPr>
            <w:tcW w:w="2073" w:type="dxa"/>
          </w:tcPr>
          <w:p w14:paraId="1AD61C30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14:paraId="23042EA9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14:paraId="727EDF56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Ноябрь, 2022</w:t>
            </w:r>
          </w:p>
        </w:tc>
        <w:tc>
          <w:tcPr>
            <w:tcW w:w="2544" w:type="dxa"/>
          </w:tcPr>
          <w:p w14:paraId="084ACD33" w14:textId="77777777" w:rsidR="001B46EC" w:rsidRPr="00306BCB" w:rsidRDefault="001B46EC" w:rsidP="007021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Конкурс видеороликов «Любви и творчества союз». Произведения народов СНГ. Проведение в рамках ФНК</w:t>
            </w:r>
          </w:p>
        </w:tc>
        <w:tc>
          <w:tcPr>
            <w:tcW w:w="1918" w:type="dxa"/>
          </w:tcPr>
          <w:p w14:paraId="38AEC0D2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14:paraId="232800F9" w14:textId="77777777" w:rsidR="001B46EC" w:rsidRPr="00306BCB" w:rsidRDefault="001B46EC" w:rsidP="007021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14:paraId="50BA0B46" w14:textId="77777777" w:rsidR="001B46EC" w:rsidRPr="00306BCB" w:rsidRDefault="001B46EC" w:rsidP="007021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Саркисьянц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(член жюри) </w:t>
            </w: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доцент, Пилипенко Н.А. (член жюри),  </w:t>
            </w:r>
          </w:p>
          <w:p w14:paraId="0C4F6CD3" w14:textId="77777777" w:rsidR="001B46EC" w:rsidRPr="00306BCB" w:rsidRDefault="001B46EC" w:rsidP="007021FD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306BCB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к,ф</w:t>
            </w:r>
            <w:proofErr w:type="gramEnd"/>
            <w:r w:rsidRPr="00306BCB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,н</w:t>
            </w:r>
            <w:proofErr w:type="spellEnd"/>
            <w:r w:rsidRPr="00306BCB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 доцент Молчанова (организатор)</w:t>
            </w:r>
          </w:p>
          <w:p w14:paraId="5E0E9FCF" w14:textId="77777777" w:rsidR="001B46EC" w:rsidRPr="00306BCB" w:rsidRDefault="001B46EC" w:rsidP="007021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к.ф.н. </w:t>
            </w:r>
            <w:proofErr w:type="spellStart"/>
            <w:r w:rsidRPr="00306BCB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306BCB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Е.А.</w:t>
            </w:r>
          </w:p>
        </w:tc>
        <w:tc>
          <w:tcPr>
            <w:tcW w:w="1613" w:type="dxa"/>
          </w:tcPr>
          <w:p w14:paraId="7215BB23" w14:textId="77777777" w:rsidR="001B46EC" w:rsidRPr="00306BCB" w:rsidRDefault="001B46EC" w:rsidP="007021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14:paraId="46B91FFB" w14:textId="77777777" w:rsidR="001B46EC" w:rsidRPr="00306BCB" w:rsidRDefault="001B46EC" w:rsidP="007021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6EC" w:rsidRPr="00306BCB" w14:paraId="7F2167B6" w14:textId="77777777" w:rsidTr="007021FD">
        <w:tc>
          <w:tcPr>
            <w:tcW w:w="2073" w:type="dxa"/>
          </w:tcPr>
          <w:p w14:paraId="4E4F0998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14:paraId="492FDD5E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14:paraId="4C4C2E1F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03.11. 2022</w:t>
            </w:r>
          </w:p>
        </w:tc>
        <w:tc>
          <w:tcPr>
            <w:tcW w:w="2544" w:type="dxa"/>
          </w:tcPr>
          <w:p w14:paraId="21924656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 социальных видеороликов «Твой Взгляд»</w:t>
            </w:r>
          </w:p>
        </w:tc>
        <w:tc>
          <w:tcPr>
            <w:tcW w:w="1918" w:type="dxa"/>
          </w:tcPr>
          <w:p w14:paraId="03A11A60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14:paraId="567D9324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14:paraId="2A82A3BF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i/>
                <w:sz w:val="20"/>
                <w:szCs w:val="20"/>
              </w:rPr>
              <w:t>Дровалева</w:t>
            </w:r>
            <w:proofErr w:type="spellEnd"/>
            <w:r w:rsidRPr="00306B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Л.С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</w:p>
          <w:p w14:paraId="70D09DCA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/>
                <w:sz w:val="20"/>
                <w:szCs w:val="20"/>
              </w:rPr>
              <w:t>Соловьева А.В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42528F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Члены жюри: </w:t>
            </w:r>
            <w:r w:rsidRPr="00306BCB">
              <w:rPr>
                <w:rFonts w:ascii="Times New Roman" w:hAnsi="Times New Roman" w:cs="Times New Roman"/>
                <w:i/>
                <w:sz w:val="20"/>
                <w:szCs w:val="20"/>
              </w:rPr>
              <w:t>Голуб В.В.,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 кафедры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165FB50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Теплая Н.В., 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доцент  кафедры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66EADA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i/>
                <w:sz w:val="20"/>
                <w:szCs w:val="20"/>
              </w:rPr>
              <w:t>Шалагинова</w:t>
            </w:r>
            <w:proofErr w:type="spellEnd"/>
            <w:r w:rsidRPr="00306B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14:paraId="674C8F46" w14:textId="77777777" w:rsidR="001B46EC" w:rsidRPr="00306BCB" w:rsidRDefault="001B46EC" w:rsidP="0060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1-2 курсов ЮФ</w:t>
            </w:r>
          </w:p>
        </w:tc>
      </w:tr>
      <w:tr w:rsidR="001B46EC" w:rsidRPr="00306BCB" w14:paraId="2F7B1D68" w14:textId="77777777" w:rsidTr="007021FD">
        <w:tc>
          <w:tcPr>
            <w:tcW w:w="2073" w:type="dxa"/>
          </w:tcPr>
          <w:p w14:paraId="3F94B7EA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14:paraId="47605D28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14:paraId="56E29681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1-15.12.2022</w:t>
            </w:r>
          </w:p>
        </w:tc>
        <w:tc>
          <w:tcPr>
            <w:tcW w:w="2544" w:type="dxa"/>
          </w:tcPr>
          <w:p w14:paraId="4DB4BDEF" w14:textId="77777777" w:rsidR="001B46EC" w:rsidRPr="00306BCB" w:rsidRDefault="001B46EC" w:rsidP="0070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«Коррупции в нашей жизни места нет»</w:t>
            </w:r>
          </w:p>
        </w:tc>
        <w:tc>
          <w:tcPr>
            <w:tcW w:w="1918" w:type="dxa"/>
          </w:tcPr>
          <w:p w14:paraId="29E76952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социальной рекламы </w:t>
            </w:r>
          </w:p>
        </w:tc>
        <w:tc>
          <w:tcPr>
            <w:tcW w:w="2746" w:type="dxa"/>
          </w:tcPr>
          <w:p w14:paraId="2DC02D0E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14:paraId="408D49C1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Гаврицкий А.В.,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зав. кафедрой уголовно-процессуального права, к.ю.н.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доцент;</w:t>
            </w:r>
          </w:p>
          <w:p w14:paraId="07533886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Л.С., зав. кафедрой гуманитарных и социально-экономических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дисциплин,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14:paraId="1EAC2421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Е.А.,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уголовного права</w:t>
            </w:r>
          </w:p>
          <w:p w14:paraId="4CF2C959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Члены жюри:  </w:t>
            </w:r>
          </w:p>
          <w:p w14:paraId="1923407D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Серегина Е.В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., профессор кафедры уголовного права, к.ю.н., доцент;</w:t>
            </w:r>
          </w:p>
          <w:p w14:paraId="786DB720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Голуб В.В., профессор кафедры гуманитарных и социально-экономических 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14:paraId="24173DEA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Рощевская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 Е.В.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гуманитарных и социально-экономических дисциплин,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2AAEF414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Рогава И.Г.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 кафедры уголовного права;</w:t>
            </w:r>
          </w:p>
          <w:p w14:paraId="14D67457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14:paraId="0239F59E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Татьянченко Л.Е.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</w:tc>
        <w:tc>
          <w:tcPr>
            <w:tcW w:w="1613" w:type="dxa"/>
          </w:tcPr>
          <w:p w14:paraId="049050DF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2-4 курсов ЮФ</w:t>
            </w:r>
          </w:p>
        </w:tc>
      </w:tr>
      <w:tr w:rsidR="001B46EC" w:rsidRPr="00306BCB" w14:paraId="3A96456A" w14:textId="77777777" w:rsidTr="007021FD">
        <w:trPr>
          <w:trHeight w:val="1800"/>
        </w:trPr>
        <w:tc>
          <w:tcPr>
            <w:tcW w:w="2073" w:type="dxa"/>
          </w:tcPr>
          <w:p w14:paraId="2123F790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14:paraId="7BDD2344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14:paraId="6D9EE8FD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01.03. 2023</w:t>
            </w:r>
          </w:p>
        </w:tc>
        <w:tc>
          <w:tcPr>
            <w:tcW w:w="2544" w:type="dxa"/>
          </w:tcPr>
          <w:p w14:paraId="045D2F1F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Конкурс презентаций слайд-шоу «Служить России!»</w:t>
            </w:r>
          </w:p>
        </w:tc>
        <w:tc>
          <w:tcPr>
            <w:tcW w:w="1918" w:type="dxa"/>
          </w:tcPr>
          <w:p w14:paraId="05E55975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14:paraId="4AA5A2E3" w14:textId="77777777" w:rsidR="001B46EC" w:rsidRPr="00306BCB" w:rsidRDefault="001B46EC" w:rsidP="00702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14:paraId="4F66BFF2" w14:textId="77777777" w:rsidR="001B46EC" w:rsidRPr="00306BCB" w:rsidRDefault="001B46EC" w:rsidP="00702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i/>
                <w:sz w:val="20"/>
                <w:szCs w:val="20"/>
              </w:rPr>
              <w:t>Паламарчук С.А.</w:t>
            </w:r>
            <w:r w:rsidRPr="00306BCB">
              <w:rPr>
                <w:rFonts w:ascii="Times New Roman" w:hAnsi="Times New Roman"/>
                <w:sz w:val="20"/>
                <w:szCs w:val="20"/>
              </w:rPr>
              <w:t xml:space="preserve"> ст.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преподават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. кафедры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3DE8CD1" w14:textId="77777777" w:rsidR="001B46EC" w:rsidRPr="00306BCB" w:rsidRDefault="001B46EC" w:rsidP="00702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i/>
                <w:sz w:val="20"/>
                <w:szCs w:val="20"/>
              </w:rPr>
              <w:t>Голуб В.В.</w:t>
            </w:r>
            <w:r w:rsidRPr="00306BCB">
              <w:rPr>
                <w:rFonts w:ascii="Times New Roman" w:hAnsi="Times New Roman"/>
                <w:sz w:val="20"/>
                <w:szCs w:val="20"/>
              </w:rPr>
              <w:t xml:space="preserve">, профессор кафедры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>, Участники:</w:t>
            </w:r>
          </w:p>
          <w:p w14:paraId="7BCD08F6" w14:textId="77777777" w:rsidR="001B46EC" w:rsidRPr="00306BCB" w:rsidRDefault="001B46EC" w:rsidP="00702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i/>
                <w:sz w:val="20"/>
                <w:szCs w:val="20"/>
              </w:rPr>
              <w:t>Соловьева А.В</w:t>
            </w:r>
            <w:r w:rsidRPr="00306BCB">
              <w:rPr>
                <w:rFonts w:ascii="Times New Roman" w:hAnsi="Times New Roman"/>
                <w:sz w:val="20"/>
                <w:szCs w:val="20"/>
              </w:rPr>
              <w:t>. доцент кафедры Ги СЭД</w:t>
            </w:r>
          </w:p>
          <w:p w14:paraId="03DDB9CF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6C2DF82A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Студенты 1-2 курсов ФНО, студенты 1 курсов ЮФ</w:t>
            </w:r>
          </w:p>
        </w:tc>
      </w:tr>
      <w:tr w:rsidR="001B46EC" w:rsidRPr="00306BCB" w14:paraId="34F3A3C5" w14:textId="77777777" w:rsidTr="007021FD">
        <w:trPr>
          <w:trHeight w:val="390"/>
        </w:trPr>
        <w:tc>
          <w:tcPr>
            <w:tcW w:w="2073" w:type="dxa"/>
          </w:tcPr>
          <w:p w14:paraId="31F1CB8D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14:paraId="241AA41C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14:paraId="2D168F61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10-30.04.2023 </w:t>
            </w:r>
          </w:p>
        </w:tc>
        <w:tc>
          <w:tcPr>
            <w:tcW w:w="2544" w:type="dxa"/>
          </w:tcPr>
          <w:p w14:paraId="55874179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«Девиантное поведение несовершеннолетних»</w:t>
            </w:r>
          </w:p>
        </w:tc>
        <w:tc>
          <w:tcPr>
            <w:tcW w:w="1918" w:type="dxa"/>
          </w:tcPr>
          <w:p w14:paraId="40E79281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2746" w:type="dxa"/>
          </w:tcPr>
          <w:p w14:paraId="0EEC26A6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14:paraId="1493623C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14:paraId="752C468D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Швандерова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, зав. кафедрой общеобразовательных дисциплин, к. соц. н., доцент</w:t>
            </w:r>
          </w:p>
          <w:p w14:paraId="3E9B7640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14:paraId="6D1445CC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Голуб В.В., профессор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кафедры гуманитарных и социально-экономических 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14:paraId="3DC68710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Рощевская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 Е.В.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гуманитарных и социально-экономических дисциплин,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043856A5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14:paraId="0060A5A7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Кравцова Е.А.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  <w:p w14:paraId="16BFA381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Эксперт:</w:t>
            </w:r>
          </w:p>
          <w:p w14:paraId="50F0494E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Гришкова А.С., майор полиции</w:t>
            </w:r>
          </w:p>
          <w:p w14:paraId="2D391B72" w14:textId="77777777" w:rsidR="001B46EC" w:rsidRPr="00306BCB" w:rsidRDefault="001B46EC" w:rsidP="00702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02DEB5DD" w14:textId="77777777" w:rsidR="001B46EC" w:rsidRPr="00306BCB" w:rsidRDefault="001B46EC" w:rsidP="00702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3-4 курсы ЮФ</w:t>
            </w:r>
          </w:p>
        </w:tc>
      </w:tr>
      <w:tr w:rsidR="005D4CD5" w:rsidRPr="00306BCB" w14:paraId="0A2F01E9" w14:textId="77777777" w:rsidTr="007021FD">
        <w:trPr>
          <w:trHeight w:val="975"/>
        </w:trPr>
        <w:tc>
          <w:tcPr>
            <w:tcW w:w="2073" w:type="dxa"/>
          </w:tcPr>
          <w:p w14:paraId="01DE9729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14:paraId="5359BB29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14:paraId="346E07B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C2BA118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1-30.04.2023</w:t>
            </w:r>
          </w:p>
        </w:tc>
        <w:tc>
          <w:tcPr>
            <w:tcW w:w="2544" w:type="dxa"/>
          </w:tcPr>
          <w:p w14:paraId="30D001D7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«Обеспечение прав граждан на неприкосновенность частной жизни»</w:t>
            </w:r>
          </w:p>
        </w:tc>
        <w:tc>
          <w:tcPr>
            <w:tcW w:w="1918" w:type="dxa"/>
          </w:tcPr>
          <w:p w14:paraId="36E3732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 эссе</w:t>
            </w:r>
          </w:p>
        </w:tc>
        <w:tc>
          <w:tcPr>
            <w:tcW w:w="2746" w:type="dxa"/>
          </w:tcPr>
          <w:p w14:paraId="4EC50458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Татьянченко Л.Е.,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уголовного права</w:t>
            </w:r>
          </w:p>
          <w:p w14:paraId="77447CC1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Члены жюри: </w:t>
            </w:r>
          </w:p>
          <w:p w14:paraId="197301AF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Тутинас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Е.В., зав. кафедрой государственно-правовых дисциплин</w:t>
            </w:r>
          </w:p>
          <w:p w14:paraId="6C145CEE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Серегина Е.В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., профессор кафедры уголовного права, к.ю.н., доцент;</w:t>
            </w:r>
          </w:p>
          <w:p w14:paraId="643E05C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14:paraId="3A7186AE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Кравцова Е.А.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  <w:p w14:paraId="304888B2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Эксперт:</w:t>
            </w:r>
          </w:p>
          <w:p w14:paraId="69B0D31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Саркисьянц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В.Р., зав. кафедрой языкознания и иностранных языков, профессор кафедры, д.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филологич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 н., доцент;</w:t>
            </w:r>
          </w:p>
          <w:p w14:paraId="3F9E8BDE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Шинкарева О.В., судья Первомайского районного суда г. Ростова-на-Дону</w:t>
            </w:r>
          </w:p>
        </w:tc>
        <w:tc>
          <w:tcPr>
            <w:tcW w:w="1613" w:type="dxa"/>
          </w:tcPr>
          <w:p w14:paraId="4068A92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4 курсов ЮФ</w:t>
            </w:r>
          </w:p>
        </w:tc>
      </w:tr>
      <w:tr w:rsidR="005D4CD5" w:rsidRPr="00306BCB" w14:paraId="51482B5A" w14:textId="77777777" w:rsidTr="005D4CD5">
        <w:trPr>
          <w:trHeight w:val="1304"/>
        </w:trPr>
        <w:tc>
          <w:tcPr>
            <w:tcW w:w="2073" w:type="dxa"/>
          </w:tcPr>
          <w:p w14:paraId="486903F6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14:paraId="7FC9D6AB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14:paraId="7D3D6A4F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8245335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6498F17E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Январь-июнь 2023</w:t>
            </w:r>
          </w:p>
        </w:tc>
        <w:tc>
          <w:tcPr>
            <w:tcW w:w="2544" w:type="dxa"/>
          </w:tcPr>
          <w:p w14:paraId="5A75556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Оценка уровня сформированности гражданского самосознания у студента</w:t>
            </w:r>
          </w:p>
        </w:tc>
        <w:tc>
          <w:tcPr>
            <w:tcW w:w="1918" w:type="dxa"/>
          </w:tcPr>
          <w:p w14:paraId="625B0A97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14:paraId="59B23472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декана ЮФ </w:t>
            </w:r>
          </w:p>
          <w:p w14:paraId="2492E157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Кожухова Г.С.,  начальник ООВР,  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зав.кафедр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ГП, ГПП (формирование анкеты и обобщение результатов)</w:t>
            </w:r>
          </w:p>
        </w:tc>
        <w:tc>
          <w:tcPr>
            <w:tcW w:w="1613" w:type="dxa"/>
          </w:tcPr>
          <w:p w14:paraId="31DB9DF9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Все курсы</w:t>
            </w:r>
          </w:p>
        </w:tc>
      </w:tr>
      <w:tr w:rsidR="005D4CD5" w:rsidRPr="00306BCB" w14:paraId="7D39BDE7" w14:textId="77777777" w:rsidTr="005D4CD5">
        <w:trPr>
          <w:trHeight w:val="1635"/>
        </w:trPr>
        <w:tc>
          <w:tcPr>
            <w:tcW w:w="2073" w:type="dxa"/>
          </w:tcPr>
          <w:p w14:paraId="58B409F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14:paraId="0DF0172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14:paraId="4EB46697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9D096A1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522F8E48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Январь-июнь 2023</w:t>
            </w:r>
          </w:p>
        </w:tc>
        <w:tc>
          <w:tcPr>
            <w:tcW w:w="2544" w:type="dxa"/>
          </w:tcPr>
          <w:p w14:paraId="05723A4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«Представление студенческой молодежи о патриотизме: на примере РФ РГУП»</w:t>
            </w:r>
          </w:p>
        </w:tc>
        <w:tc>
          <w:tcPr>
            <w:tcW w:w="1918" w:type="dxa"/>
          </w:tcPr>
          <w:p w14:paraId="0A333CCB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14:paraId="6AB000A6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декана ЮФ </w:t>
            </w:r>
          </w:p>
          <w:p w14:paraId="7D15D663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,  начальник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ООВР,  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зав.кафедр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ГП, ГПП (формирование анкеты и обобщение результатов)</w:t>
            </w:r>
          </w:p>
          <w:p w14:paraId="49CE9E5B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DF5C8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44EAC2A3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Все курсы</w:t>
            </w:r>
          </w:p>
        </w:tc>
      </w:tr>
      <w:tr w:rsidR="005D4CD5" w:rsidRPr="00306BCB" w14:paraId="6FFC5C8B" w14:textId="77777777" w:rsidTr="005D4CD5">
        <w:trPr>
          <w:trHeight w:val="420"/>
        </w:trPr>
        <w:tc>
          <w:tcPr>
            <w:tcW w:w="2073" w:type="dxa"/>
          </w:tcPr>
          <w:p w14:paraId="2B374D31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14:paraId="03991776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14:paraId="2325C85C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B8437A0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14:paraId="1A56FCE6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«Георгиевская лента»</w:t>
            </w:r>
          </w:p>
        </w:tc>
        <w:tc>
          <w:tcPr>
            <w:tcW w:w="1918" w:type="dxa"/>
          </w:tcPr>
          <w:p w14:paraId="1630BC21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746" w:type="dxa"/>
          </w:tcPr>
          <w:p w14:paraId="66ADF6C8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Совет, творческие студии</w:t>
            </w:r>
          </w:p>
        </w:tc>
        <w:tc>
          <w:tcPr>
            <w:tcW w:w="1613" w:type="dxa"/>
          </w:tcPr>
          <w:p w14:paraId="3AE14AB9" w14:textId="77777777" w:rsidR="005D4CD5" w:rsidRPr="00306BCB" w:rsidRDefault="005D4CD5" w:rsidP="005D4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курсов ЮФ</w:t>
            </w:r>
          </w:p>
        </w:tc>
      </w:tr>
      <w:tr w:rsidR="005D4CD5" w:rsidRPr="00306BCB" w14:paraId="6029B93C" w14:textId="77777777" w:rsidTr="007021FD">
        <w:trPr>
          <w:trHeight w:val="450"/>
        </w:trPr>
        <w:tc>
          <w:tcPr>
            <w:tcW w:w="2073" w:type="dxa"/>
          </w:tcPr>
          <w:p w14:paraId="3F772952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59790D1F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3F95267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EDB01B9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2DDFAEA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14:paraId="68EF9B47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4B24DC71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D5" w:rsidRPr="00306BCB" w14:paraId="1D35F818" w14:textId="77777777" w:rsidTr="007021FD">
        <w:tc>
          <w:tcPr>
            <w:tcW w:w="2073" w:type="dxa"/>
          </w:tcPr>
          <w:p w14:paraId="3BB41900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14:paraId="072FE58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14:paraId="53860FD0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1 декада ноября 2022 </w:t>
            </w:r>
          </w:p>
        </w:tc>
        <w:tc>
          <w:tcPr>
            <w:tcW w:w="2544" w:type="dxa"/>
          </w:tcPr>
          <w:p w14:paraId="5919843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культур</w:t>
            </w:r>
          </w:p>
        </w:tc>
        <w:tc>
          <w:tcPr>
            <w:tcW w:w="1918" w:type="dxa"/>
          </w:tcPr>
          <w:p w14:paraId="42F304A8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746" w:type="dxa"/>
          </w:tcPr>
          <w:p w14:paraId="00067B79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14:paraId="13BB8DA7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курсов ЮФ</w:t>
            </w:r>
            <w:r w:rsidR="0045589E"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4CD5" w:rsidRPr="00306BCB" w14:paraId="1DE66B86" w14:textId="77777777" w:rsidTr="007021FD">
        <w:tc>
          <w:tcPr>
            <w:tcW w:w="2073" w:type="dxa"/>
          </w:tcPr>
          <w:p w14:paraId="3A7B693C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14:paraId="2B80F31F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Исследовательски-стратегическое проектирование</w:t>
            </w:r>
          </w:p>
        </w:tc>
        <w:tc>
          <w:tcPr>
            <w:tcW w:w="1609" w:type="dxa"/>
          </w:tcPr>
          <w:p w14:paraId="0CFBBB51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2544" w:type="dxa"/>
          </w:tcPr>
          <w:p w14:paraId="304DB7BE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«Противодействие распространению идеологии экстремизма и терроризма в молодежной среде»</w:t>
            </w:r>
          </w:p>
        </w:tc>
        <w:tc>
          <w:tcPr>
            <w:tcW w:w="1918" w:type="dxa"/>
          </w:tcPr>
          <w:p w14:paraId="308EB909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746" w:type="dxa"/>
          </w:tcPr>
          <w:p w14:paraId="6E5D4CE8" w14:textId="77777777" w:rsidR="005D4CD5" w:rsidRPr="00306BCB" w:rsidRDefault="005D4CD5" w:rsidP="005D4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14:paraId="0C5C5ACB" w14:textId="77777777" w:rsidR="005D4CD5" w:rsidRPr="00306BCB" w:rsidRDefault="005D4CD5" w:rsidP="005D4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306BCB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14:paraId="4E13D09F" w14:textId="77777777" w:rsidR="005D4CD5" w:rsidRPr="00306BCB" w:rsidRDefault="005D4CD5" w:rsidP="005D4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 xml:space="preserve">Соловьева А.В., доцент кафедры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9374A69" w14:textId="77777777" w:rsidR="005D4CD5" w:rsidRPr="00306BCB" w:rsidRDefault="005D4CD5" w:rsidP="005D4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 xml:space="preserve">Голуб В.В., профессор кафедры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2E9882" w14:textId="77777777" w:rsidR="005D4CD5" w:rsidRPr="00306BCB" w:rsidRDefault="005D4CD5" w:rsidP="005D4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Участники:</w:t>
            </w:r>
          </w:p>
          <w:p w14:paraId="5B9D5817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Семенов А. В. доцент кафедры  Ги СЭД</w:t>
            </w:r>
          </w:p>
        </w:tc>
        <w:tc>
          <w:tcPr>
            <w:tcW w:w="1613" w:type="dxa"/>
          </w:tcPr>
          <w:p w14:paraId="3E495248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Студенты 1-2 курсов ФНО, студенты 1-2 курсов ЮФ</w:t>
            </w:r>
          </w:p>
        </w:tc>
      </w:tr>
      <w:tr w:rsidR="005D4CD5" w:rsidRPr="00306BCB" w14:paraId="6E5507EC" w14:textId="77777777" w:rsidTr="007021FD">
        <w:trPr>
          <w:trHeight w:val="1245"/>
        </w:trPr>
        <w:tc>
          <w:tcPr>
            <w:tcW w:w="2073" w:type="dxa"/>
          </w:tcPr>
          <w:p w14:paraId="2BB7C59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  <w:p w14:paraId="442386B2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21F342E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14:paraId="0C59F1B5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ноябрь 2022 </w:t>
            </w:r>
          </w:p>
        </w:tc>
        <w:tc>
          <w:tcPr>
            <w:tcW w:w="2544" w:type="dxa"/>
          </w:tcPr>
          <w:p w14:paraId="719A6E2A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«Моя «большая» и «малая» Родина!</w:t>
            </w:r>
          </w:p>
          <w:p w14:paraId="4C81310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(к Дню народного единства)</w:t>
            </w:r>
          </w:p>
        </w:tc>
        <w:tc>
          <w:tcPr>
            <w:tcW w:w="1918" w:type="dxa"/>
          </w:tcPr>
          <w:p w14:paraId="134399D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 презентаций</w:t>
            </w:r>
          </w:p>
        </w:tc>
        <w:tc>
          <w:tcPr>
            <w:tcW w:w="2746" w:type="dxa"/>
          </w:tcPr>
          <w:p w14:paraId="23727A78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</w:p>
          <w:p w14:paraId="79D1167F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(организатор)</w:t>
            </w:r>
          </w:p>
          <w:p w14:paraId="6558FC39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Тутинас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Е.В.,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., доцент (организатор)</w:t>
            </w:r>
          </w:p>
          <w:p w14:paraId="21D0FAB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692FEAF1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 курса</w:t>
            </w:r>
          </w:p>
        </w:tc>
      </w:tr>
      <w:tr w:rsidR="005D4CD5" w:rsidRPr="00306BCB" w14:paraId="101F2A5B" w14:textId="77777777" w:rsidTr="00601E08">
        <w:trPr>
          <w:trHeight w:val="1725"/>
        </w:trPr>
        <w:tc>
          <w:tcPr>
            <w:tcW w:w="2073" w:type="dxa"/>
          </w:tcPr>
          <w:p w14:paraId="4F1DE9E9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Нравственное воспитание, межнациональные отношения и толерантность</w:t>
            </w:r>
          </w:p>
          <w:p w14:paraId="49A36F2E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1DED01E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14:paraId="286E5AE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ноябрь 2022 </w:t>
            </w:r>
          </w:p>
        </w:tc>
        <w:tc>
          <w:tcPr>
            <w:tcW w:w="2544" w:type="dxa"/>
          </w:tcPr>
          <w:p w14:paraId="2CA2FA6F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918" w:type="dxa"/>
          </w:tcPr>
          <w:p w14:paraId="036E40FB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14:paraId="37BF89B1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декана  ЮФ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и проведение);</w:t>
            </w:r>
          </w:p>
          <w:p w14:paraId="4A122118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,  начальник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ООВР,  (формирование анкеты и обобщение результатов)</w:t>
            </w:r>
          </w:p>
          <w:p w14:paraId="348C6EBC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0A80F40C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</w:tr>
      <w:tr w:rsidR="005D4CD5" w:rsidRPr="00306BCB" w14:paraId="75C99CA7" w14:textId="77777777" w:rsidTr="007021FD">
        <w:trPr>
          <w:trHeight w:val="3465"/>
        </w:trPr>
        <w:tc>
          <w:tcPr>
            <w:tcW w:w="2073" w:type="dxa"/>
          </w:tcPr>
          <w:p w14:paraId="16A8AF2A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14:paraId="6054AA62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14:paraId="2B19606C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17-25.03.2023 г.</w:t>
            </w:r>
          </w:p>
        </w:tc>
        <w:tc>
          <w:tcPr>
            <w:tcW w:w="2544" w:type="dxa"/>
          </w:tcPr>
          <w:p w14:paraId="0794DB8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«Этика взаимодействия следователей </w:t>
            </w:r>
          </w:p>
          <w:p w14:paraId="74B606FB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ОВД, СК РФ и сотрудников оперативных подразделений»</w:t>
            </w:r>
          </w:p>
        </w:tc>
        <w:tc>
          <w:tcPr>
            <w:tcW w:w="1918" w:type="dxa"/>
          </w:tcPr>
          <w:p w14:paraId="0636B596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2746" w:type="dxa"/>
          </w:tcPr>
          <w:p w14:paraId="7BE0EC4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Организаторы:</w:t>
            </w:r>
          </w:p>
          <w:p w14:paraId="7ED4F66B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>доцент кафедры уголовно-процессуального права, к.ю.н., доцент</w:t>
            </w:r>
          </w:p>
          <w:p w14:paraId="4AFE61AE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>Палиева</w:t>
            </w:r>
            <w:proofErr w:type="spellEnd"/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О.Н.</w:t>
            </w:r>
          </w:p>
          <w:p w14:paraId="1BF61EF7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доцент кафедры уголовно-процессуального права, к.ю.н., доцент </w:t>
            </w:r>
            <w:proofErr w:type="spellStart"/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>Демидченко</w:t>
            </w:r>
            <w:proofErr w:type="spellEnd"/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Ю.В., преподаватель кафедры уголовно-процессуального права, к.ю.н., Казаринов И.А.</w:t>
            </w:r>
          </w:p>
          <w:p w14:paraId="4C0E9989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>Эксперт:</w:t>
            </w:r>
          </w:p>
          <w:p w14:paraId="6724F243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>Ст. следователь</w:t>
            </w:r>
          </w:p>
          <w:p w14:paraId="0F6ED7D9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>Щербаков Н.И.</w:t>
            </w:r>
          </w:p>
          <w:p w14:paraId="2A5B5BB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0DD9C0E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2-4 курсы ЮФ</w:t>
            </w:r>
          </w:p>
        </w:tc>
      </w:tr>
      <w:tr w:rsidR="005D4CD5" w:rsidRPr="00306BCB" w14:paraId="4975B9CE" w14:textId="77777777" w:rsidTr="007021FD">
        <w:trPr>
          <w:trHeight w:val="210"/>
        </w:trPr>
        <w:tc>
          <w:tcPr>
            <w:tcW w:w="2073" w:type="dxa"/>
          </w:tcPr>
          <w:p w14:paraId="528BAADA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14:paraId="53265485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14:paraId="00855EAB" w14:textId="77777777" w:rsidR="005D4CD5" w:rsidRPr="00306BCB" w:rsidRDefault="005D4CD5" w:rsidP="005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Май  2023</w:t>
            </w:r>
          </w:p>
        </w:tc>
        <w:tc>
          <w:tcPr>
            <w:tcW w:w="2544" w:type="dxa"/>
          </w:tcPr>
          <w:p w14:paraId="178D6C43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«Праздник Славянской письменности и культуры»</w:t>
            </w:r>
          </w:p>
        </w:tc>
        <w:tc>
          <w:tcPr>
            <w:tcW w:w="1918" w:type="dxa"/>
          </w:tcPr>
          <w:p w14:paraId="277F0B47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Смотр, конференция, выставка</w:t>
            </w:r>
          </w:p>
        </w:tc>
        <w:tc>
          <w:tcPr>
            <w:tcW w:w="2746" w:type="dxa"/>
          </w:tcPr>
          <w:p w14:paraId="4FE065F7" w14:textId="77777777" w:rsidR="005D4CD5" w:rsidRPr="00306BCB" w:rsidRDefault="005D4CD5" w:rsidP="005D4C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 w:rsidRPr="00306BC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Кафедра языкознания и иностранных языков: </w:t>
            </w:r>
          </w:p>
          <w:p w14:paraId="6EB49BA4" w14:textId="77777777" w:rsidR="005D4CD5" w:rsidRPr="00306BCB" w:rsidRDefault="005D4CD5" w:rsidP="005D4C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 w:rsidRPr="00306BC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Молчанова С.Е. (ответственный) </w:t>
            </w:r>
            <w:proofErr w:type="spellStart"/>
            <w:r w:rsidRPr="00306BC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к.п.н</w:t>
            </w:r>
            <w:proofErr w:type="spellEnd"/>
            <w:r w:rsidRPr="00306BC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., доцент Буряк (организатор), </w:t>
            </w:r>
          </w:p>
          <w:p w14:paraId="21C3E21C" w14:textId="77777777" w:rsidR="005D4CD5" w:rsidRPr="00306BCB" w:rsidRDefault="005D4CD5" w:rsidP="005D4C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06BC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преп. Лысенко Н.А. (организатор), </w:t>
            </w:r>
            <w:proofErr w:type="spellStart"/>
            <w:r w:rsidRPr="00306BC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к.филол.н</w:t>
            </w:r>
            <w:proofErr w:type="spellEnd"/>
            <w:r w:rsidRPr="00306BC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06BC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306BCB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Е.А. (организатор), </w:t>
            </w:r>
          </w:p>
          <w:p w14:paraId="72C605A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31D34AA2" w14:textId="77777777" w:rsidR="005D4CD5" w:rsidRPr="00306BCB" w:rsidRDefault="005D4CD5" w:rsidP="005D4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1-3 курсов ЮФ</w:t>
            </w:r>
          </w:p>
          <w:p w14:paraId="11E2EB9E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D5" w:rsidRPr="00306BCB" w14:paraId="46643407" w14:textId="77777777" w:rsidTr="007021FD">
        <w:trPr>
          <w:trHeight w:val="1695"/>
        </w:trPr>
        <w:tc>
          <w:tcPr>
            <w:tcW w:w="2073" w:type="dxa"/>
          </w:tcPr>
          <w:p w14:paraId="4465F086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14:paraId="15C9129C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14:paraId="5DDB9A8D" w14:textId="77777777" w:rsidR="005D4CD5" w:rsidRPr="00306BCB" w:rsidRDefault="005D4CD5" w:rsidP="005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4CC4EFAF" w14:textId="77777777" w:rsidR="005D4CD5" w:rsidRPr="00306BCB" w:rsidRDefault="005D4CD5" w:rsidP="005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Январь-июнь 2023</w:t>
            </w:r>
          </w:p>
        </w:tc>
        <w:tc>
          <w:tcPr>
            <w:tcW w:w="2544" w:type="dxa"/>
          </w:tcPr>
          <w:p w14:paraId="3A2BEBF5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«Представление студенческой молодежи о патриотизме: на примере РФ РГУП»</w:t>
            </w:r>
          </w:p>
        </w:tc>
        <w:tc>
          <w:tcPr>
            <w:tcW w:w="1918" w:type="dxa"/>
          </w:tcPr>
          <w:p w14:paraId="4207F89C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14:paraId="46D95402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Ильина Е.Н., заместитель 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декана  ЮФ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и проведение);</w:t>
            </w:r>
          </w:p>
          <w:p w14:paraId="1A78BAAE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,  начальник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ООВР,  (формирование анкеты и обобщение результатов)</w:t>
            </w:r>
          </w:p>
          <w:p w14:paraId="249E528B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68D17436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</w:tr>
      <w:tr w:rsidR="005D4CD5" w:rsidRPr="00306BCB" w14:paraId="62ABE5B4" w14:textId="77777777" w:rsidTr="007021FD">
        <w:trPr>
          <w:trHeight w:val="135"/>
        </w:trPr>
        <w:tc>
          <w:tcPr>
            <w:tcW w:w="2073" w:type="dxa"/>
          </w:tcPr>
          <w:p w14:paraId="0D2CC66A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Нравственное воспитание,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межнациональные отношения и толерантность</w:t>
            </w:r>
          </w:p>
        </w:tc>
        <w:tc>
          <w:tcPr>
            <w:tcW w:w="2057" w:type="dxa"/>
          </w:tcPr>
          <w:p w14:paraId="09C48A22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Социально-информационное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</w:t>
            </w:r>
          </w:p>
        </w:tc>
        <w:tc>
          <w:tcPr>
            <w:tcW w:w="1609" w:type="dxa"/>
          </w:tcPr>
          <w:p w14:paraId="53F3E19D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Сентябрь-декабрь 2022</w:t>
            </w:r>
          </w:p>
          <w:p w14:paraId="4E2324C4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Январь-июнь 2023</w:t>
            </w:r>
          </w:p>
        </w:tc>
        <w:tc>
          <w:tcPr>
            <w:tcW w:w="2544" w:type="dxa"/>
          </w:tcPr>
          <w:p w14:paraId="35466026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социально-незащищенными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категориями обучающихся</w:t>
            </w:r>
          </w:p>
        </w:tc>
        <w:tc>
          <w:tcPr>
            <w:tcW w:w="1918" w:type="dxa"/>
          </w:tcPr>
          <w:p w14:paraId="67E36FB0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консультирование по вопросам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обеспечения</w:t>
            </w:r>
          </w:p>
        </w:tc>
        <w:tc>
          <w:tcPr>
            <w:tcW w:w="2746" w:type="dxa"/>
          </w:tcPr>
          <w:p w14:paraId="1B40A3A2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Ильина Е.Н., заместитель декана ЮФ, Кожухова Г.С.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ООВР, </w:t>
            </w: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  <w:p w14:paraId="19D23886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(консультирование);</w:t>
            </w:r>
          </w:p>
          <w:p w14:paraId="30CF28C6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Кривицкая Ю.С. – специалист по учебной работе 1 категории ЮФ ( консультирование, подготовка проектов приказов)</w:t>
            </w:r>
          </w:p>
        </w:tc>
        <w:tc>
          <w:tcPr>
            <w:tcW w:w="1613" w:type="dxa"/>
          </w:tcPr>
          <w:p w14:paraId="165C0155" w14:textId="77777777" w:rsidR="005D4CD5" w:rsidRPr="00306BCB" w:rsidRDefault="005D4CD5" w:rsidP="005D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1-4 курсов</w:t>
            </w:r>
          </w:p>
        </w:tc>
      </w:tr>
      <w:tr w:rsidR="005C20A3" w:rsidRPr="00306BCB" w14:paraId="3E5F3F01" w14:textId="77777777" w:rsidTr="005C20A3">
        <w:trPr>
          <w:trHeight w:val="930"/>
        </w:trPr>
        <w:tc>
          <w:tcPr>
            <w:tcW w:w="2073" w:type="dxa"/>
          </w:tcPr>
          <w:p w14:paraId="779823B2" w14:textId="77777777" w:rsidR="005C20A3" w:rsidRPr="00306BCB" w:rsidRDefault="005C20A3" w:rsidP="00021D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229E66CA" w14:textId="77777777" w:rsidR="005C20A3" w:rsidRPr="00306BCB" w:rsidRDefault="005C20A3" w:rsidP="0002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  <w:p w14:paraId="31DA286D" w14:textId="77777777" w:rsidR="005C20A3" w:rsidRPr="00306BCB" w:rsidRDefault="005C20A3" w:rsidP="00021D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194DBDA9" w14:textId="77777777" w:rsidR="005C20A3" w:rsidRPr="00306BCB" w:rsidRDefault="005C20A3" w:rsidP="0002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14:paraId="5671AAA0" w14:textId="77777777" w:rsidR="005C20A3" w:rsidRPr="00306BCB" w:rsidRDefault="005C20A3" w:rsidP="00021D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B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«Politics in real life» and «Law in real life»</w:t>
            </w:r>
          </w:p>
        </w:tc>
        <w:tc>
          <w:tcPr>
            <w:tcW w:w="1918" w:type="dxa"/>
          </w:tcPr>
          <w:p w14:paraId="61AB98BC" w14:textId="77777777" w:rsidR="005C20A3" w:rsidRPr="00306BCB" w:rsidRDefault="002057C8" w:rsidP="00021D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Конкурс презентаций</w:t>
            </w:r>
          </w:p>
        </w:tc>
        <w:tc>
          <w:tcPr>
            <w:tcW w:w="2746" w:type="dxa"/>
          </w:tcPr>
          <w:p w14:paraId="0F0F519F" w14:textId="77777777" w:rsidR="005C20A3" w:rsidRPr="00306BCB" w:rsidRDefault="00021DFF" w:rsidP="0002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color w:val="333333"/>
                <w:sz w:val="20"/>
                <w:szCs w:val="20"/>
              </w:rPr>
              <w:t>Гаранина Анна Андреевна, преподаватель</w:t>
            </w:r>
          </w:p>
        </w:tc>
        <w:tc>
          <w:tcPr>
            <w:tcW w:w="1613" w:type="dxa"/>
          </w:tcPr>
          <w:p w14:paraId="59BAF4C3" w14:textId="77777777" w:rsidR="00021DFF" w:rsidRPr="00306BCB" w:rsidRDefault="00021DFF" w:rsidP="00021D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Студенты 1 курса ЮФ</w:t>
            </w:r>
          </w:p>
          <w:p w14:paraId="744CB8ED" w14:textId="77777777" w:rsidR="005C20A3" w:rsidRPr="00306BCB" w:rsidRDefault="005C20A3" w:rsidP="00021D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0A3" w:rsidRPr="00306BCB" w14:paraId="26791E6E" w14:textId="77777777" w:rsidTr="007021FD">
        <w:trPr>
          <w:trHeight w:val="205"/>
        </w:trPr>
        <w:tc>
          <w:tcPr>
            <w:tcW w:w="2073" w:type="dxa"/>
          </w:tcPr>
          <w:p w14:paraId="6700DA35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26C02315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  <w:p w14:paraId="340EB1D3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32C8B349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октябрь2022г.</w:t>
            </w:r>
          </w:p>
        </w:tc>
        <w:tc>
          <w:tcPr>
            <w:tcW w:w="2544" w:type="dxa"/>
          </w:tcPr>
          <w:p w14:paraId="5892C3DF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«Судебное усмотрение: теория и практика!»</w:t>
            </w:r>
          </w:p>
        </w:tc>
        <w:tc>
          <w:tcPr>
            <w:tcW w:w="1918" w:type="dxa"/>
          </w:tcPr>
          <w:p w14:paraId="11711F60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14:paraId="3BCD65CA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14:paraId="51C6CDE6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14:paraId="52D5D063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Пасикова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613" w:type="dxa"/>
          </w:tcPr>
          <w:p w14:paraId="6FA84C04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 2 курса ЮФ</w:t>
            </w:r>
          </w:p>
        </w:tc>
      </w:tr>
      <w:tr w:rsidR="005C20A3" w:rsidRPr="00306BCB" w14:paraId="51B6C950" w14:textId="77777777" w:rsidTr="00DE7BC6">
        <w:trPr>
          <w:trHeight w:val="600"/>
        </w:trPr>
        <w:tc>
          <w:tcPr>
            <w:tcW w:w="2073" w:type="dxa"/>
          </w:tcPr>
          <w:p w14:paraId="0F9127DF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4EB35B8B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14:paraId="51CBD2EA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октябрь2022г.</w:t>
            </w:r>
          </w:p>
        </w:tc>
        <w:tc>
          <w:tcPr>
            <w:tcW w:w="2544" w:type="dxa"/>
          </w:tcPr>
          <w:p w14:paraId="136738AC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«Публичное выступление»</w:t>
            </w:r>
          </w:p>
        </w:tc>
        <w:tc>
          <w:tcPr>
            <w:tcW w:w="1918" w:type="dxa"/>
          </w:tcPr>
          <w:p w14:paraId="79F5D3E8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 ораторского мастерства</w:t>
            </w:r>
          </w:p>
        </w:tc>
        <w:tc>
          <w:tcPr>
            <w:tcW w:w="2746" w:type="dxa"/>
          </w:tcPr>
          <w:p w14:paraId="66CF58AD" w14:textId="77777777" w:rsidR="005C20A3" w:rsidRPr="00306BCB" w:rsidRDefault="005C20A3" w:rsidP="005C20A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Колодкина В.Н.</w:t>
            </w:r>
          </w:p>
          <w:p w14:paraId="3B89C62E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Королевская О.И</w:t>
            </w:r>
          </w:p>
          <w:p w14:paraId="2F84AAAE" w14:textId="77777777" w:rsidR="00DE7BC6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</w:tc>
        <w:tc>
          <w:tcPr>
            <w:tcW w:w="1613" w:type="dxa"/>
          </w:tcPr>
          <w:p w14:paraId="0F949222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  2 - 4 курса ЮФ</w:t>
            </w:r>
          </w:p>
        </w:tc>
      </w:tr>
      <w:tr w:rsidR="00DE7BC6" w:rsidRPr="00306BCB" w14:paraId="2693F0D9" w14:textId="77777777" w:rsidTr="007021FD">
        <w:trPr>
          <w:trHeight w:val="305"/>
        </w:trPr>
        <w:tc>
          <w:tcPr>
            <w:tcW w:w="2073" w:type="dxa"/>
          </w:tcPr>
          <w:p w14:paraId="6C55ED48" w14:textId="77777777" w:rsidR="00DE7BC6" w:rsidRPr="00DE7BC6" w:rsidRDefault="00DE7BC6" w:rsidP="00DE7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BC6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377CE096" w14:textId="77777777" w:rsidR="00DE7BC6" w:rsidRPr="00DE7BC6" w:rsidRDefault="00DE7BC6" w:rsidP="00DE7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BC6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14:paraId="4CC0B707" w14:textId="77777777" w:rsidR="00DE7BC6" w:rsidRPr="00DE7BC6" w:rsidRDefault="00DE7BC6" w:rsidP="00DE7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BC6"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 2022</w:t>
            </w:r>
          </w:p>
          <w:p w14:paraId="183A6DE6" w14:textId="77777777" w:rsidR="00DE7BC6" w:rsidRPr="00DE7BC6" w:rsidRDefault="00DE7BC6" w:rsidP="00DE7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496C8AE" w14:textId="77777777" w:rsidR="00DE7BC6" w:rsidRPr="00DE7BC6" w:rsidRDefault="00DE7BC6" w:rsidP="00DE7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BC6">
              <w:rPr>
                <w:rFonts w:ascii="Times New Roman" w:eastAsia="Times New Roman" w:hAnsi="Times New Roman" w:cs="Times New Roman"/>
                <w:sz w:val="20"/>
                <w:szCs w:val="20"/>
              </w:rPr>
              <w:t>«Ежегодный конкурс научно-практических студенческих работ (уголовно-процессуальное направление)»</w:t>
            </w:r>
          </w:p>
        </w:tc>
        <w:tc>
          <w:tcPr>
            <w:tcW w:w="1918" w:type="dxa"/>
          </w:tcPr>
          <w:p w14:paraId="779D708F" w14:textId="77777777" w:rsidR="00DE7BC6" w:rsidRPr="00DE7BC6" w:rsidRDefault="00DE7BC6" w:rsidP="00DE7B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BC6">
              <w:rPr>
                <w:rFonts w:ascii="Times New Roman" w:hAnsi="Times New Roman"/>
                <w:sz w:val="20"/>
                <w:szCs w:val="20"/>
              </w:rPr>
              <w:t>Конкурс научных работ</w:t>
            </w:r>
          </w:p>
        </w:tc>
        <w:tc>
          <w:tcPr>
            <w:tcW w:w="2746" w:type="dxa"/>
          </w:tcPr>
          <w:p w14:paraId="6DF40460" w14:textId="77777777" w:rsidR="00DE7BC6" w:rsidRPr="00DE7BC6" w:rsidRDefault="00DE7BC6" w:rsidP="00DE7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E7BC6">
              <w:rPr>
                <w:rFonts w:ascii="Times New Roman" w:eastAsia="Calibri" w:hAnsi="Times New Roman" w:cs="Times New Roman"/>
                <w:sz w:val="20"/>
                <w:szCs w:val="20"/>
              </w:rPr>
              <w:t>Палиева</w:t>
            </w:r>
            <w:proofErr w:type="spellEnd"/>
            <w:r w:rsidRPr="00DE7B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О.Н., доцент кафедры уголовно-процессуального права, к.ю.н., доцент (организация отборочного этапа);</w:t>
            </w:r>
          </w:p>
          <w:p w14:paraId="4558BC67" w14:textId="77777777" w:rsidR="00DE7BC6" w:rsidRPr="00DE7BC6" w:rsidRDefault="00DE7BC6" w:rsidP="00DE7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BC6">
              <w:rPr>
                <w:rFonts w:ascii="Times New Roman" w:eastAsia="Calibri" w:hAnsi="Times New Roman" w:cs="Times New Roman"/>
                <w:sz w:val="20"/>
                <w:szCs w:val="20"/>
              </w:rPr>
              <w:t>Студенческое научное общество (информирование студентов; членство в жюри отборочного этапа);</w:t>
            </w:r>
          </w:p>
          <w:p w14:paraId="78409A0D" w14:textId="77777777" w:rsidR="00DE7BC6" w:rsidRPr="00DE7BC6" w:rsidRDefault="00DE7BC6" w:rsidP="00DE7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BC6">
              <w:rPr>
                <w:rFonts w:ascii="Times New Roman" w:eastAsia="Calibri" w:hAnsi="Times New Roman" w:cs="Times New Roman"/>
                <w:sz w:val="20"/>
                <w:szCs w:val="20"/>
              </w:rPr>
              <w:t>РРО ООО «Российское объединение судей» (организация заключительного этапа)</w:t>
            </w:r>
          </w:p>
        </w:tc>
        <w:tc>
          <w:tcPr>
            <w:tcW w:w="1613" w:type="dxa"/>
          </w:tcPr>
          <w:p w14:paraId="6162CE5F" w14:textId="77777777" w:rsidR="00DE7BC6" w:rsidRPr="00DE7BC6" w:rsidRDefault="00DE7BC6" w:rsidP="00DE7B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BC6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3-4 курса ЮФ</w:t>
            </w:r>
          </w:p>
        </w:tc>
      </w:tr>
      <w:tr w:rsidR="005C20A3" w:rsidRPr="00306BCB" w14:paraId="7C775ACE" w14:textId="77777777" w:rsidTr="007021FD">
        <w:trPr>
          <w:trHeight w:val="255"/>
        </w:trPr>
        <w:tc>
          <w:tcPr>
            <w:tcW w:w="2073" w:type="dxa"/>
          </w:tcPr>
          <w:p w14:paraId="148B829C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471E62FA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14:paraId="73C7F585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1-30.10.2022  </w:t>
            </w:r>
          </w:p>
        </w:tc>
        <w:tc>
          <w:tcPr>
            <w:tcW w:w="2544" w:type="dxa"/>
          </w:tcPr>
          <w:p w14:paraId="5922F450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Проблемы собирания доказательств и использование специальных знаний в уголовном судопроизводстве</w:t>
            </w:r>
          </w:p>
        </w:tc>
        <w:tc>
          <w:tcPr>
            <w:tcW w:w="1918" w:type="dxa"/>
          </w:tcPr>
          <w:p w14:paraId="2D038ACA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746" w:type="dxa"/>
          </w:tcPr>
          <w:p w14:paraId="7BF0262B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Демидченко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Ю.В. доцент кафедры уголовно-процессуального права, к.ю.н., доцент,</w:t>
            </w:r>
          </w:p>
          <w:p w14:paraId="46F54811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14:paraId="4ADA852C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профессор кафедры уголовно-процессуального права,</w:t>
            </w:r>
          </w:p>
          <w:p w14:paraId="3C33D063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профессор,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ACE32EB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Полтавцева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Л.И., ст. преподаватель кафедры уголовно-процессуального права Рогава И.Г.</w:t>
            </w:r>
          </w:p>
          <w:p w14:paraId="438429C0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Эксперт: </w:t>
            </w:r>
          </w:p>
          <w:p w14:paraId="4042966C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«ЦЭПС»</w:t>
            </w:r>
          </w:p>
          <w:p w14:paraId="559187BF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Касьянюк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613" w:type="dxa"/>
          </w:tcPr>
          <w:p w14:paraId="4B119469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 4 курса ЮФ</w:t>
            </w:r>
          </w:p>
        </w:tc>
      </w:tr>
      <w:tr w:rsidR="005C20A3" w:rsidRPr="00306BCB" w14:paraId="71E601FC" w14:textId="77777777" w:rsidTr="007021FD">
        <w:trPr>
          <w:trHeight w:val="1575"/>
        </w:trPr>
        <w:tc>
          <w:tcPr>
            <w:tcW w:w="2073" w:type="dxa"/>
          </w:tcPr>
          <w:p w14:paraId="09E388CD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7903CC9A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14:paraId="21CD2FA0" w14:textId="77777777" w:rsidR="005C20A3" w:rsidRPr="00306BCB" w:rsidRDefault="005C20A3" w:rsidP="005C20A3">
            <w:pPr>
              <w:ind w:left="-109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44" w:type="dxa"/>
          </w:tcPr>
          <w:p w14:paraId="57A8D461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анонсов и новостей о проводимых мероприятиях на сайте  филиала, в Телеграмм канале, в сообществе «Судебная власть и судебная деятельность» в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1918" w:type="dxa"/>
          </w:tcPr>
          <w:p w14:paraId="02E8837B" w14:textId="77777777" w:rsidR="005C20A3" w:rsidRPr="00306BCB" w:rsidRDefault="005C20A3" w:rsidP="005C20A3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Публикация анонсов и новостей</w:t>
            </w:r>
          </w:p>
        </w:tc>
        <w:tc>
          <w:tcPr>
            <w:tcW w:w="2746" w:type="dxa"/>
          </w:tcPr>
          <w:p w14:paraId="2D08AAED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Сараев Н.В., к.ю.н., доцент (организатор</w:t>
            </w:r>
            <w:proofErr w:type="gram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),  Власова</w:t>
            </w:r>
            <w:proofErr w:type="gram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Г.Б. </w:t>
            </w:r>
          </w:p>
          <w:p w14:paraId="40920424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., доцент (организатор), Потемкина О.С., преподаватель (организатор), </w:t>
            </w:r>
          </w:p>
          <w:p w14:paraId="3CB5B2D8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Куренная </w:t>
            </w:r>
            <w:proofErr w:type="gram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А.А. ,</w:t>
            </w:r>
            <w:proofErr w:type="gram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кафедры (координатор), </w:t>
            </w:r>
          </w:p>
          <w:p w14:paraId="219AD32D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Пушкина А.А. (организатор)</w:t>
            </w:r>
          </w:p>
        </w:tc>
        <w:tc>
          <w:tcPr>
            <w:tcW w:w="1613" w:type="dxa"/>
          </w:tcPr>
          <w:p w14:paraId="4BA41C7F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Учащиеся старших классов и их родители, а также студентов выпускных курсов</w:t>
            </w:r>
          </w:p>
        </w:tc>
      </w:tr>
      <w:tr w:rsidR="005C20A3" w:rsidRPr="00306BCB" w14:paraId="5C9C122A" w14:textId="77777777" w:rsidTr="007021FD">
        <w:trPr>
          <w:trHeight w:val="1830"/>
        </w:trPr>
        <w:tc>
          <w:tcPr>
            <w:tcW w:w="2073" w:type="dxa"/>
          </w:tcPr>
          <w:p w14:paraId="1FE71630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7F4AE9CE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14:paraId="77F870C7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 2022</w:t>
            </w:r>
          </w:p>
          <w:p w14:paraId="110B86B2" w14:textId="77777777" w:rsidR="005C20A3" w:rsidRPr="00306BCB" w:rsidRDefault="005C20A3" w:rsidP="005C20A3">
            <w:pPr>
              <w:ind w:left="-109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023B0CA5" w14:textId="77777777" w:rsidR="005C20A3" w:rsidRPr="00306BCB" w:rsidRDefault="005C20A3" w:rsidP="005C20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Times New Roman" w:hAnsi="Times New Roman" w:cs="Times New Roman"/>
                <w:sz w:val="20"/>
                <w:szCs w:val="20"/>
              </w:rPr>
              <w:t>«Час суда»</w:t>
            </w:r>
          </w:p>
          <w:p w14:paraId="2E60CF56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14:paraId="52FEF554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Конкурс юридических видеороликов</w:t>
            </w:r>
          </w:p>
        </w:tc>
        <w:tc>
          <w:tcPr>
            <w:tcW w:w="2746" w:type="dxa"/>
          </w:tcPr>
          <w:p w14:paraId="1A167541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14:paraId="6A9CFB01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  </w:t>
            </w: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Саркисьянц</w:t>
            </w:r>
            <w:proofErr w:type="spellEnd"/>
            <w:proofErr w:type="gram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(организатор),</w:t>
            </w:r>
          </w:p>
          <w:p w14:paraId="23563EA4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доцент, Пилипенко Н.А. (организатор),  </w:t>
            </w:r>
          </w:p>
          <w:p w14:paraId="3EADD4EC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14:paraId="2DCE362E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14:paraId="5B015162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0A3" w:rsidRPr="00306BCB" w14:paraId="1E25FBEC" w14:textId="77777777" w:rsidTr="007021FD">
        <w:trPr>
          <w:trHeight w:val="1125"/>
        </w:trPr>
        <w:tc>
          <w:tcPr>
            <w:tcW w:w="2073" w:type="dxa"/>
          </w:tcPr>
          <w:p w14:paraId="6A71AEDF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264E8425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14:paraId="2D303ED5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Октябрь-декабрь 2022</w:t>
            </w:r>
          </w:p>
          <w:p w14:paraId="2EE73E7B" w14:textId="77777777" w:rsidR="005C20A3" w:rsidRPr="00306BCB" w:rsidRDefault="005C20A3" w:rsidP="005C20A3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7854CAFF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«Твой выбор профессии», «Дорога в будущее»</w:t>
            </w:r>
          </w:p>
          <w:p w14:paraId="67FCA26E" w14:textId="77777777" w:rsidR="005C20A3" w:rsidRPr="00306BCB" w:rsidRDefault="005C20A3" w:rsidP="005C20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«Профессия юрист –что это?»</w:t>
            </w:r>
          </w:p>
        </w:tc>
        <w:tc>
          <w:tcPr>
            <w:tcW w:w="1918" w:type="dxa"/>
          </w:tcPr>
          <w:p w14:paraId="61F0314C" w14:textId="77777777" w:rsidR="005C20A3" w:rsidRPr="00306BCB" w:rsidRDefault="005C20A3" w:rsidP="005C20A3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</w:tc>
        <w:tc>
          <w:tcPr>
            <w:tcW w:w="2746" w:type="dxa"/>
          </w:tcPr>
          <w:p w14:paraId="56A01A8F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14:paraId="5727B3A5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</w:tc>
        <w:tc>
          <w:tcPr>
            <w:tcW w:w="1613" w:type="dxa"/>
          </w:tcPr>
          <w:p w14:paraId="292396A9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14:paraId="5557A371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0A3" w:rsidRPr="00306BCB" w14:paraId="215A89D2" w14:textId="77777777" w:rsidTr="00761570">
        <w:trPr>
          <w:trHeight w:val="1290"/>
        </w:trPr>
        <w:tc>
          <w:tcPr>
            <w:tcW w:w="2073" w:type="dxa"/>
          </w:tcPr>
          <w:p w14:paraId="323E465B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1A1DDEB0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14:paraId="06F4C04F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Октябрь-декабрь 2022</w:t>
            </w:r>
          </w:p>
          <w:p w14:paraId="76825D47" w14:textId="77777777" w:rsidR="005C20A3" w:rsidRPr="00306BCB" w:rsidRDefault="005C20A3" w:rsidP="005C20A3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0241710C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Встречи студентов с практикующими юристами</w:t>
            </w:r>
          </w:p>
          <w:p w14:paraId="239A7D67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8C99A0E" w14:textId="77777777" w:rsidR="005C20A3" w:rsidRPr="00306BCB" w:rsidRDefault="005C20A3" w:rsidP="005C20A3">
            <w:pPr>
              <w:jc w:val="both"/>
              <w:rPr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</w:tc>
        <w:tc>
          <w:tcPr>
            <w:tcW w:w="2746" w:type="dxa"/>
          </w:tcPr>
          <w:p w14:paraId="6928006C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14:paraId="3EA51A75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  <w:p w14:paraId="5EF4D192" w14:textId="77777777" w:rsidR="00761570" w:rsidRPr="00306BCB" w:rsidRDefault="00761570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7118AA6C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14:paraId="5A4EF003" w14:textId="77777777" w:rsidR="005C20A3" w:rsidRPr="00306BCB" w:rsidRDefault="005C20A3" w:rsidP="005C20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1570" w:rsidRPr="00306BCB" w14:paraId="1E4C6F71" w14:textId="77777777" w:rsidTr="00761570">
        <w:trPr>
          <w:trHeight w:val="285"/>
        </w:trPr>
        <w:tc>
          <w:tcPr>
            <w:tcW w:w="2073" w:type="dxa"/>
          </w:tcPr>
          <w:p w14:paraId="2965F1E4" w14:textId="77777777" w:rsidR="00761570" w:rsidRPr="00306BCB" w:rsidRDefault="00761570" w:rsidP="00761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46FD7EEF" w14:textId="77777777" w:rsidR="00761570" w:rsidRPr="00306BCB" w:rsidRDefault="00761570" w:rsidP="00761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  <w:p w14:paraId="05FB7F21" w14:textId="77777777" w:rsidR="00761570" w:rsidRPr="00306BCB" w:rsidRDefault="00761570" w:rsidP="00761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C48C279" w14:textId="77777777" w:rsidR="00761570" w:rsidRPr="00306BCB" w:rsidRDefault="00761570" w:rsidP="00761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Ноябрь  2022</w:t>
            </w:r>
          </w:p>
        </w:tc>
        <w:tc>
          <w:tcPr>
            <w:tcW w:w="2544" w:type="dxa"/>
          </w:tcPr>
          <w:p w14:paraId="2E595940" w14:textId="77777777" w:rsidR="00761570" w:rsidRPr="00306BCB" w:rsidRDefault="00761570" w:rsidP="0076157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прав потребителей»  </w:t>
            </w:r>
          </w:p>
        </w:tc>
        <w:tc>
          <w:tcPr>
            <w:tcW w:w="1918" w:type="dxa"/>
          </w:tcPr>
          <w:p w14:paraId="34C1B60E" w14:textId="77777777" w:rsidR="00761570" w:rsidRPr="00306BCB" w:rsidRDefault="00761570" w:rsidP="00761570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2746" w:type="dxa"/>
          </w:tcPr>
          <w:p w14:paraId="06720DB5" w14:textId="77777777" w:rsidR="00761570" w:rsidRPr="00306BCB" w:rsidRDefault="00761570" w:rsidP="00761570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Колесник И.В.,</w:t>
            </w:r>
          </w:p>
          <w:p w14:paraId="60848B54" w14:textId="77777777" w:rsidR="00761570" w:rsidRPr="00306BCB" w:rsidRDefault="00761570" w:rsidP="00761570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Гетман Я.Б.,</w:t>
            </w:r>
          </w:p>
          <w:p w14:paraId="57E206A8" w14:textId="77777777" w:rsidR="00761570" w:rsidRPr="00306BCB" w:rsidRDefault="00761570" w:rsidP="00761570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Колесник В.В.</w:t>
            </w:r>
          </w:p>
          <w:p w14:paraId="15263F83" w14:textId="77777777" w:rsidR="00761570" w:rsidRPr="00306BCB" w:rsidRDefault="00761570" w:rsidP="00761570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775F4E51" w14:textId="77777777" w:rsidR="00761570" w:rsidRPr="00306BCB" w:rsidRDefault="00761570" w:rsidP="00761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4 курса ЮФ</w:t>
            </w:r>
          </w:p>
        </w:tc>
      </w:tr>
      <w:tr w:rsidR="00761570" w:rsidRPr="00306BCB" w14:paraId="495077C6" w14:textId="77777777" w:rsidTr="007021FD">
        <w:trPr>
          <w:trHeight w:val="235"/>
        </w:trPr>
        <w:tc>
          <w:tcPr>
            <w:tcW w:w="2073" w:type="dxa"/>
          </w:tcPr>
          <w:p w14:paraId="755BF8D2" w14:textId="77777777" w:rsidR="00761570" w:rsidRPr="00306BCB" w:rsidRDefault="00761570" w:rsidP="00761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64658806" w14:textId="77777777" w:rsidR="00761570" w:rsidRPr="00306BCB" w:rsidRDefault="00761570" w:rsidP="00761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Коллективное-творческое дело: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профессионально-трудовое</w:t>
            </w:r>
          </w:p>
          <w:p w14:paraId="26203236" w14:textId="77777777" w:rsidR="00761570" w:rsidRPr="00306BCB" w:rsidRDefault="00761570" w:rsidP="00761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C3307E7" w14:textId="77777777" w:rsidR="00761570" w:rsidRPr="00306BCB" w:rsidRDefault="00761570" w:rsidP="00761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 2022</w:t>
            </w:r>
          </w:p>
        </w:tc>
        <w:tc>
          <w:tcPr>
            <w:tcW w:w="2544" w:type="dxa"/>
          </w:tcPr>
          <w:p w14:paraId="0CC2EAEF" w14:textId="77777777" w:rsidR="00761570" w:rsidRPr="00306BCB" w:rsidRDefault="00761570" w:rsidP="007615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«Государственная политика в сфере защиты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детства: состояние и перспективы»</w:t>
            </w:r>
          </w:p>
        </w:tc>
        <w:tc>
          <w:tcPr>
            <w:tcW w:w="1918" w:type="dxa"/>
          </w:tcPr>
          <w:p w14:paraId="2CBB8747" w14:textId="77777777" w:rsidR="00761570" w:rsidRPr="00306BCB" w:rsidRDefault="00761570" w:rsidP="00761570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</w:t>
            </w:r>
          </w:p>
        </w:tc>
        <w:tc>
          <w:tcPr>
            <w:tcW w:w="2746" w:type="dxa"/>
          </w:tcPr>
          <w:p w14:paraId="314167F7" w14:textId="77777777" w:rsidR="00761570" w:rsidRPr="00306BCB" w:rsidRDefault="00761570" w:rsidP="00761570">
            <w:pPr>
              <w:snapToGrid w:val="0"/>
              <w:ind w:left="-11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Королевская О.И.,</w:t>
            </w:r>
          </w:p>
          <w:p w14:paraId="353E38E9" w14:textId="77777777" w:rsidR="00761570" w:rsidRPr="00306BCB" w:rsidRDefault="00761570" w:rsidP="00761570">
            <w:pPr>
              <w:snapToGrid w:val="0"/>
              <w:ind w:left="-11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Ковтун Н.А.,</w:t>
            </w:r>
          </w:p>
          <w:p w14:paraId="2F1A15BE" w14:textId="77777777" w:rsidR="00761570" w:rsidRPr="00306BCB" w:rsidRDefault="00761570" w:rsidP="00761570">
            <w:pPr>
              <w:snapToGrid w:val="0"/>
              <w:ind w:left="-119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Емченко Л.Ю.,</w:t>
            </w:r>
          </w:p>
          <w:p w14:paraId="16C0DE5C" w14:textId="77777777" w:rsidR="00761570" w:rsidRPr="00306BCB" w:rsidRDefault="00761570" w:rsidP="00761570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001F3C14" w14:textId="77777777" w:rsidR="00761570" w:rsidRPr="00306BCB" w:rsidRDefault="00761570" w:rsidP="00761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4-5 курса ЮФ</w:t>
            </w:r>
          </w:p>
        </w:tc>
      </w:tr>
      <w:tr w:rsidR="005C20A3" w:rsidRPr="00306BCB" w14:paraId="109406AE" w14:textId="77777777" w:rsidTr="00D11D13">
        <w:trPr>
          <w:trHeight w:val="3090"/>
        </w:trPr>
        <w:tc>
          <w:tcPr>
            <w:tcW w:w="2073" w:type="dxa"/>
          </w:tcPr>
          <w:p w14:paraId="2F0FBCBA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09C7EC9D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14:paraId="55CCE99F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3.12.2022</w:t>
            </w:r>
          </w:p>
        </w:tc>
        <w:tc>
          <w:tcPr>
            <w:tcW w:w="2544" w:type="dxa"/>
          </w:tcPr>
          <w:p w14:paraId="312B6782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«Мы –</w:t>
            </w:r>
          </w:p>
          <w:p w14:paraId="692EAB88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юристы!»</w:t>
            </w:r>
          </w:p>
          <w:p w14:paraId="3E778149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(к Дню Юриста)</w:t>
            </w:r>
          </w:p>
        </w:tc>
        <w:tc>
          <w:tcPr>
            <w:tcW w:w="1918" w:type="dxa"/>
          </w:tcPr>
          <w:p w14:paraId="09A7912F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интеллектуально-познавательная игра</w:t>
            </w:r>
          </w:p>
        </w:tc>
        <w:tc>
          <w:tcPr>
            <w:tcW w:w="2746" w:type="dxa"/>
          </w:tcPr>
          <w:p w14:paraId="7C796C5F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14:paraId="593F7079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Тутинас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государственно-правовых дисциплин</w:t>
            </w:r>
          </w:p>
          <w:p w14:paraId="71CAA473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14:paraId="0613CF76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к.ю.н., доцент, </w:t>
            </w:r>
            <w:proofErr w:type="spellStart"/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процессуального права</w:t>
            </w:r>
          </w:p>
          <w:p w14:paraId="410A82C3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Власова Г.Б.</w:t>
            </w:r>
          </w:p>
          <w:p w14:paraId="4B4742B7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14:paraId="07D73216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теории государства и права</w:t>
            </w:r>
          </w:p>
          <w:p w14:paraId="65A93408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14:paraId="273E0008" w14:textId="77777777" w:rsidR="005C20A3" w:rsidRPr="00306BCB" w:rsidRDefault="005C20A3" w:rsidP="005C2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1, 2 курса ЮФ</w:t>
            </w:r>
          </w:p>
        </w:tc>
      </w:tr>
      <w:tr w:rsidR="00FA0449" w:rsidRPr="00306BCB" w14:paraId="188238B0" w14:textId="77777777" w:rsidTr="007021FD">
        <w:trPr>
          <w:trHeight w:val="391"/>
        </w:trPr>
        <w:tc>
          <w:tcPr>
            <w:tcW w:w="2073" w:type="dxa"/>
          </w:tcPr>
          <w:p w14:paraId="19D0F789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00B510B3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14:paraId="3D4E52E8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2022</w:t>
            </w:r>
          </w:p>
        </w:tc>
        <w:tc>
          <w:tcPr>
            <w:tcW w:w="2544" w:type="dxa"/>
          </w:tcPr>
          <w:p w14:paraId="00CF6AC0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«Самопрезентация»</w:t>
            </w:r>
          </w:p>
        </w:tc>
        <w:tc>
          <w:tcPr>
            <w:tcW w:w="1918" w:type="dxa"/>
          </w:tcPr>
          <w:p w14:paraId="303EE5DF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Конкурс творческих работ</w:t>
            </w:r>
          </w:p>
        </w:tc>
        <w:tc>
          <w:tcPr>
            <w:tcW w:w="2746" w:type="dxa"/>
          </w:tcPr>
          <w:p w14:paraId="78057699" w14:textId="77777777" w:rsidR="00FA0449" w:rsidRPr="00306BCB" w:rsidRDefault="00FA0449" w:rsidP="00FA0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к.пед.н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 Л.С. (организатор), </w:t>
            </w:r>
          </w:p>
          <w:p w14:paraId="04A3C814" w14:textId="77777777" w:rsidR="00FA0449" w:rsidRPr="00306BCB" w:rsidRDefault="00FA0449" w:rsidP="00FA0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gramStart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кафедры,   </w:t>
            </w:r>
            <w:proofErr w:type="spellStart"/>
            <w:proofErr w:type="gramEnd"/>
            <w:r w:rsidRPr="00306BCB">
              <w:rPr>
                <w:rFonts w:ascii="Times New Roman" w:hAnsi="Times New Roman"/>
                <w:sz w:val="20"/>
                <w:szCs w:val="20"/>
              </w:rPr>
              <w:t>к.псих.н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3F6622" w14:textId="77777777" w:rsidR="00FA0449" w:rsidRPr="00306BCB" w:rsidRDefault="00FA0449" w:rsidP="00FA0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Рощевская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 Е.В. (организатор),</w:t>
            </w:r>
          </w:p>
          <w:p w14:paraId="0D3DE90B" w14:textId="77777777" w:rsidR="00FA0449" w:rsidRPr="00306BCB" w:rsidRDefault="00FA0449" w:rsidP="00FA0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gramStart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кафедры,  </w:t>
            </w:r>
            <w:r w:rsidRPr="00306BCB">
              <w:t xml:space="preserve"> </w:t>
            </w:r>
            <w:proofErr w:type="spellStart"/>
            <w:proofErr w:type="gramEnd"/>
            <w:r w:rsidRPr="00306BCB">
              <w:rPr>
                <w:rFonts w:ascii="Times New Roman" w:hAnsi="Times New Roman"/>
                <w:sz w:val="20"/>
                <w:szCs w:val="20"/>
              </w:rPr>
              <w:t>к.пед.н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>. Соловьева А.В. (член жюри)</w:t>
            </w:r>
          </w:p>
          <w:p w14:paraId="1B21F170" w14:textId="77777777" w:rsidR="00FA0449" w:rsidRPr="00306BCB" w:rsidRDefault="00FA0449" w:rsidP="00FA04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к.ф.н., доцент Пилипенко Н.А. (член жюри)</w:t>
            </w:r>
          </w:p>
          <w:p w14:paraId="00381023" w14:textId="77777777" w:rsidR="00FA0449" w:rsidRPr="00306BCB" w:rsidRDefault="00FA0449" w:rsidP="00FA04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01CFB5E8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1, 2 курса ЮФ</w:t>
            </w:r>
          </w:p>
        </w:tc>
      </w:tr>
      <w:tr w:rsidR="00FA0449" w:rsidRPr="00306BCB" w14:paraId="3D11140D" w14:textId="77777777" w:rsidTr="007021FD">
        <w:trPr>
          <w:trHeight w:val="285"/>
        </w:trPr>
        <w:tc>
          <w:tcPr>
            <w:tcW w:w="2073" w:type="dxa"/>
          </w:tcPr>
          <w:p w14:paraId="56C56AA7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6E99617E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14:paraId="0D3E189C" w14:textId="77777777" w:rsidR="00FA0449" w:rsidRPr="00306BCB" w:rsidRDefault="00FA0449" w:rsidP="00FA04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2022</w:t>
            </w:r>
          </w:p>
          <w:p w14:paraId="2242D9A3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79A40832" w14:textId="77777777" w:rsidR="00FA0449" w:rsidRPr="00306BCB" w:rsidRDefault="00FA0449" w:rsidP="00FA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«Юридический видеоролик»</w:t>
            </w:r>
          </w:p>
        </w:tc>
        <w:tc>
          <w:tcPr>
            <w:tcW w:w="1918" w:type="dxa"/>
          </w:tcPr>
          <w:p w14:paraId="24DB5908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14:paraId="0DF34CEB" w14:textId="77777777" w:rsidR="00FA0449" w:rsidRPr="00306BCB" w:rsidRDefault="00FA0449" w:rsidP="00FA044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Ковтун Н.А, </w:t>
            </w:r>
          </w:p>
          <w:p w14:paraId="49DA9203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</w:tc>
        <w:tc>
          <w:tcPr>
            <w:tcW w:w="1613" w:type="dxa"/>
          </w:tcPr>
          <w:p w14:paraId="6120513C" w14:textId="77777777" w:rsidR="00FA0449" w:rsidRPr="00306BCB" w:rsidRDefault="00FA0449" w:rsidP="00FA04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2-</w:t>
            </w:r>
            <w:proofErr w:type="gram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4  курсов</w:t>
            </w:r>
            <w:proofErr w:type="gram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ЮФ</w:t>
            </w:r>
          </w:p>
          <w:p w14:paraId="2FD943F6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449" w:rsidRPr="00306BCB" w14:paraId="5D3B8C0E" w14:textId="77777777" w:rsidTr="007021FD">
        <w:tc>
          <w:tcPr>
            <w:tcW w:w="2073" w:type="dxa"/>
          </w:tcPr>
          <w:p w14:paraId="533B0ED6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1BB518F6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14:paraId="0D8B5A74" w14:textId="77777777" w:rsidR="00FA0449" w:rsidRPr="00306BCB" w:rsidRDefault="00FA0449" w:rsidP="00FA0449">
            <w:pPr>
              <w:ind w:left="-124"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14:paraId="3619D9C0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2544" w:type="dxa"/>
          </w:tcPr>
          <w:p w14:paraId="18C36AC7" w14:textId="77777777" w:rsidR="00FA0449" w:rsidRPr="00306BCB" w:rsidRDefault="00D11220" w:rsidP="00FA0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FA0449" w:rsidRPr="00306BCB">
                <w:rPr>
                  <w:rStyle w:val="ab"/>
                  <w:rFonts w:ascii="Times New Roman" w:hAnsi="Times New Roman" w:cs="Times New Roman"/>
                  <w:b w:val="0"/>
                  <w:sz w:val="20"/>
                  <w:szCs w:val="20"/>
                </w:rPr>
                <w:t>Практика применения Трудового кодекса РФ: новеллы законодательства, судебная практика и актуальные правовые вопросы</w:t>
              </w:r>
            </w:hyperlink>
            <w:r w:rsidR="00FA0449"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18" w:type="dxa"/>
          </w:tcPr>
          <w:p w14:paraId="1BE40779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2746" w:type="dxa"/>
          </w:tcPr>
          <w:p w14:paraId="15FF62C2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Гетман Я.Б., Губенко М.И.</w:t>
            </w:r>
          </w:p>
          <w:p w14:paraId="017C6FFE" w14:textId="77777777" w:rsidR="00FA0449" w:rsidRPr="00306BCB" w:rsidRDefault="00761570" w:rsidP="00FA0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</w:tc>
        <w:tc>
          <w:tcPr>
            <w:tcW w:w="1613" w:type="dxa"/>
          </w:tcPr>
          <w:p w14:paraId="1DE109A4" w14:textId="77777777" w:rsidR="00FA0449" w:rsidRPr="00306BCB" w:rsidRDefault="00FA0449" w:rsidP="00FA0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 3 курса ЮФ</w:t>
            </w:r>
          </w:p>
        </w:tc>
      </w:tr>
      <w:tr w:rsidR="00A87C42" w:rsidRPr="00306BCB" w14:paraId="541E83DB" w14:textId="77777777" w:rsidTr="00642A46">
        <w:trPr>
          <w:trHeight w:val="1320"/>
        </w:trPr>
        <w:tc>
          <w:tcPr>
            <w:tcW w:w="2073" w:type="dxa"/>
          </w:tcPr>
          <w:p w14:paraId="5078D242" w14:textId="77777777" w:rsidR="00A87C42" w:rsidRPr="00306BCB" w:rsidRDefault="00A87C42" w:rsidP="00A8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462715FA" w14:textId="77777777" w:rsidR="00A87C42" w:rsidRPr="00306BCB" w:rsidRDefault="00A87C42" w:rsidP="00A8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14:paraId="6482F627" w14:textId="77777777" w:rsidR="00A87C42" w:rsidRPr="00306BCB" w:rsidRDefault="00A87C42" w:rsidP="00A87C42">
            <w:pPr>
              <w:ind w:left="-124"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14:paraId="0F2A2A4F" w14:textId="77777777" w:rsidR="00A87C42" w:rsidRPr="00306BCB" w:rsidRDefault="00A87C42" w:rsidP="00A87C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2544" w:type="dxa"/>
          </w:tcPr>
          <w:p w14:paraId="5FA5E101" w14:textId="77777777" w:rsidR="00A87C42" w:rsidRPr="00306BCB" w:rsidRDefault="00A87C42" w:rsidP="00A8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06BCB">
              <w:rPr>
                <w:rStyle w:val="event-title"/>
                <w:rFonts w:ascii="Times New Roman" w:hAnsi="Times New Roman" w:cs="Times New Roman"/>
                <w:sz w:val="20"/>
                <w:szCs w:val="20"/>
              </w:rPr>
              <w:t>Реализация права наследования: актуальные проблемы теории и практики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9B5C810" w14:textId="77777777" w:rsidR="00A87C42" w:rsidRPr="00306BCB" w:rsidRDefault="00A87C42" w:rsidP="00A87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4DC912CF" w14:textId="77777777" w:rsidR="00A87C42" w:rsidRPr="00306BCB" w:rsidRDefault="00A87C42" w:rsidP="00A8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2746" w:type="dxa"/>
          </w:tcPr>
          <w:p w14:paraId="35E378ED" w14:textId="77777777" w:rsidR="00A87C42" w:rsidRPr="00306BCB" w:rsidRDefault="00A87C42" w:rsidP="00A87C42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Чебоньян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Т.Г., </w:t>
            </w:r>
          </w:p>
          <w:p w14:paraId="72A2DAE3" w14:textId="77777777" w:rsidR="00A87C42" w:rsidRPr="00306BCB" w:rsidRDefault="00A87C42" w:rsidP="00A8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Рудик И.Е.</w:t>
            </w:r>
          </w:p>
        </w:tc>
        <w:tc>
          <w:tcPr>
            <w:tcW w:w="1613" w:type="dxa"/>
          </w:tcPr>
          <w:p w14:paraId="6CB4188B" w14:textId="77777777" w:rsidR="00A87C42" w:rsidRPr="00306BCB" w:rsidRDefault="00A87C42" w:rsidP="00A8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 3 курса ЮФ</w:t>
            </w:r>
          </w:p>
        </w:tc>
      </w:tr>
      <w:tr w:rsidR="008716F6" w:rsidRPr="00306BCB" w14:paraId="5C7818E5" w14:textId="77777777" w:rsidTr="00040BB9">
        <w:trPr>
          <w:trHeight w:val="615"/>
        </w:trPr>
        <w:tc>
          <w:tcPr>
            <w:tcW w:w="2073" w:type="dxa"/>
          </w:tcPr>
          <w:p w14:paraId="31B5500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14:paraId="13CC3D3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14:paraId="1D54451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Март-апрель 2023</w:t>
            </w:r>
          </w:p>
        </w:tc>
        <w:tc>
          <w:tcPr>
            <w:tcW w:w="2544" w:type="dxa"/>
          </w:tcPr>
          <w:p w14:paraId="44EA3C7F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«Час суда»</w:t>
            </w:r>
          </w:p>
          <w:p w14:paraId="691FAB2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EF4E66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</w:tc>
        <w:tc>
          <w:tcPr>
            <w:tcW w:w="2746" w:type="dxa"/>
          </w:tcPr>
          <w:p w14:paraId="14380052" w14:textId="77777777" w:rsidR="008716F6" w:rsidRPr="00306BCB" w:rsidRDefault="008716F6" w:rsidP="008716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д.филол.н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Саркисьянц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 В.А. (организатор),</w:t>
            </w:r>
          </w:p>
          <w:p w14:paraId="437109DA" w14:textId="77777777" w:rsidR="008716F6" w:rsidRPr="00306BCB" w:rsidRDefault="008716F6" w:rsidP="0087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к.филол.н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>., доцент, Пилипенко Н.А. (организатор)</w:t>
            </w:r>
          </w:p>
        </w:tc>
        <w:tc>
          <w:tcPr>
            <w:tcW w:w="1613" w:type="dxa"/>
          </w:tcPr>
          <w:p w14:paraId="6293D5A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2-3 курса ЮФ</w:t>
            </w:r>
          </w:p>
        </w:tc>
      </w:tr>
      <w:tr w:rsidR="008716F6" w:rsidRPr="00306BCB" w14:paraId="07898755" w14:textId="77777777" w:rsidTr="00FA0449">
        <w:trPr>
          <w:trHeight w:val="505"/>
        </w:trPr>
        <w:tc>
          <w:tcPr>
            <w:tcW w:w="2073" w:type="dxa"/>
          </w:tcPr>
          <w:p w14:paraId="065FEFF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2986C53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  <w:p w14:paraId="3248453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9951DD6" w14:textId="77777777" w:rsidR="008716F6" w:rsidRPr="00306BCB" w:rsidRDefault="008716F6" w:rsidP="008716F6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14:paraId="08A66B12" w14:textId="77777777" w:rsidR="008716F6" w:rsidRPr="00306BCB" w:rsidRDefault="008716F6" w:rsidP="008716F6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14:paraId="73663A39" w14:textId="77777777" w:rsidR="008716F6" w:rsidRPr="00306BCB" w:rsidRDefault="008716F6" w:rsidP="008716F6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33D48EC0" w14:textId="77777777" w:rsidR="008716F6" w:rsidRPr="00306BCB" w:rsidRDefault="008716F6" w:rsidP="0087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«Договорное право: актуальные проблемы, судебная практика, эффективная договорная работ»</w:t>
            </w:r>
          </w:p>
        </w:tc>
        <w:tc>
          <w:tcPr>
            <w:tcW w:w="1918" w:type="dxa"/>
          </w:tcPr>
          <w:p w14:paraId="7C7520E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</w:t>
            </w:r>
          </w:p>
        </w:tc>
        <w:tc>
          <w:tcPr>
            <w:tcW w:w="2746" w:type="dxa"/>
          </w:tcPr>
          <w:p w14:paraId="347C5739" w14:textId="77777777" w:rsidR="008716F6" w:rsidRPr="00306BCB" w:rsidRDefault="008716F6" w:rsidP="008716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Гетман Я.Б., Губенко М.И.</w:t>
            </w:r>
          </w:p>
        </w:tc>
        <w:tc>
          <w:tcPr>
            <w:tcW w:w="1613" w:type="dxa"/>
          </w:tcPr>
          <w:p w14:paraId="212AF1C3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3-4 курса ЮФ</w:t>
            </w:r>
          </w:p>
        </w:tc>
      </w:tr>
      <w:tr w:rsidR="008716F6" w:rsidRPr="00306BCB" w14:paraId="09EF8DBD" w14:textId="77777777" w:rsidTr="0001568B">
        <w:trPr>
          <w:trHeight w:val="705"/>
        </w:trPr>
        <w:tc>
          <w:tcPr>
            <w:tcW w:w="2073" w:type="dxa"/>
          </w:tcPr>
          <w:p w14:paraId="421971E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6533F40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  <w:p w14:paraId="1525781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97D42D4" w14:textId="77777777" w:rsidR="008716F6" w:rsidRPr="00306BCB" w:rsidRDefault="008716F6" w:rsidP="008716F6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14:paraId="3579A080" w14:textId="77777777" w:rsidR="008716F6" w:rsidRPr="00306BCB" w:rsidRDefault="008716F6" w:rsidP="008716F6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544" w:type="dxa"/>
          </w:tcPr>
          <w:p w14:paraId="160F0E0B" w14:textId="77777777" w:rsidR="008716F6" w:rsidRPr="00306BCB" w:rsidRDefault="008716F6" w:rsidP="008716F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30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Форум цивилистов»</w:t>
            </w:r>
          </w:p>
        </w:tc>
        <w:tc>
          <w:tcPr>
            <w:tcW w:w="1918" w:type="dxa"/>
          </w:tcPr>
          <w:p w14:paraId="5A9A70A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14:paraId="71E1448F" w14:textId="77777777" w:rsidR="008716F6" w:rsidRPr="00306BCB" w:rsidRDefault="008716F6" w:rsidP="008716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Корецкий 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А.Д.,,</w:t>
            </w:r>
            <w:proofErr w:type="gramEnd"/>
          </w:p>
          <w:p w14:paraId="6A100620" w14:textId="77777777" w:rsidR="008716F6" w:rsidRPr="00306BCB" w:rsidRDefault="008716F6" w:rsidP="008716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Гетман Я.Б., </w:t>
            </w:r>
          </w:p>
          <w:p w14:paraId="03C7F449" w14:textId="77777777" w:rsidR="008716F6" w:rsidRPr="00306BCB" w:rsidRDefault="008716F6" w:rsidP="008716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Ковтун Н.А.</w:t>
            </w:r>
          </w:p>
          <w:p w14:paraId="28F35542" w14:textId="77777777" w:rsidR="008716F6" w:rsidRPr="00306BCB" w:rsidRDefault="008716F6" w:rsidP="008716F6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1A1A9C6C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3-5 курса ЮФ</w:t>
            </w:r>
          </w:p>
        </w:tc>
      </w:tr>
      <w:tr w:rsidR="008716F6" w:rsidRPr="00306BCB" w14:paraId="6E2EE242" w14:textId="77777777" w:rsidTr="007021FD">
        <w:trPr>
          <w:trHeight w:val="250"/>
        </w:trPr>
        <w:tc>
          <w:tcPr>
            <w:tcW w:w="2073" w:type="dxa"/>
          </w:tcPr>
          <w:p w14:paraId="461D4F7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6D7E973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14:paraId="2C7B228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15.04.2023</w:t>
            </w:r>
          </w:p>
        </w:tc>
        <w:tc>
          <w:tcPr>
            <w:tcW w:w="2544" w:type="dxa"/>
          </w:tcPr>
          <w:p w14:paraId="0AE81B9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«Нравственное содержание профессии юриста»</w:t>
            </w:r>
          </w:p>
        </w:tc>
        <w:tc>
          <w:tcPr>
            <w:tcW w:w="1918" w:type="dxa"/>
          </w:tcPr>
          <w:p w14:paraId="0576359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Конкурс творческих работ</w:t>
            </w:r>
          </w:p>
        </w:tc>
        <w:tc>
          <w:tcPr>
            <w:tcW w:w="2746" w:type="dxa"/>
          </w:tcPr>
          <w:p w14:paraId="22F27FE7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306BCB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14:paraId="4C21948A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Рощевская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 Е.В. доцент кафедры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3F4C40E2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 xml:space="preserve">Члены </w:t>
            </w:r>
            <w:proofErr w:type="gramStart"/>
            <w:r w:rsidRPr="00306BCB">
              <w:rPr>
                <w:rFonts w:ascii="Times New Roman" w:hAnsi="Times New Roman"/>
                <w:sz w:val="20"/>
                <w:szCs w:val="20"/>
              </w:rPr>
              <w:t>жюри  Соловьева</w:t>
            </w:r>
            <w:proofErr w:type="gram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 А.В., доцент кафедры Ги СЭД, </w:t>
            </w:r>
          </w:p>
          <w:p w14:paraId="6B61F444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Иванова М.В.</w:t>
            </w:r>
            <w:proofErr w:type="gramStart"/>
            <w:r w:rsidRPr="00306BCB">
              <w:rPr>
                <w:rFonts w:ascii="Times New Roman" w:hAnsi="Times New Roman"/>
                <w:sz w:val="20"/>
                <w:szCs w:val="20"/>
              </w:rPr>
              <w:t>,  доцент</w:t>
            </w:r>
            <w:proofErr w:type="gram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 кафедры Ги СЭД</w:t>
            </w:r>
          </w:p>
          <w:p w14:paraId="27E4D090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21E18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7ED5E13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1-3 курса ЮФ</w:t>
            </w:r>
          </w:p>
        </w:tc>
      </w:tr>
      <w:tr w:rsidR="008716F6" w:rsidRPr="00306BCB" w14:paraId="6AA1DF53" w14:textId="77777777" w:rsidTr="007021FD">
        <w:trPr>
          <w:trHeight w:val="1065"/>
        </w:trPr>
        <w:tc>
          <w:tcPr>
            <w:tcW w:w="2073" w:type="dxa"/>
          </w:tcPr>
          <w:p w14:paraId="17AAFCF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15B7FE8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14:paraId="4EAC569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14:paraId="44838925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оказания помощи в трудоустройстве</w:t>
            </w:r>
          </w:p>
        </w:tc>
        <w:tc>
          <w:tcPr>
            <w:tcW w:w="1918" w:type="dxa"/>
          </w:tcPr>
          <w:p w14:paraId="05312E8E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14:paraId="4AD3B67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14:paraId="370B7B2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</w:tc>
        <w:tc>
          <w:tcPr>
            <w:tcW w:w="1613" w:type="dxa"/>
          </w:tcPr>
          <w:p w14:paraId="4E812A90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4 курса ЮФ</w:t>
            </w:r>
          </w:p>
          <w:p w14:paraId="4C4ABF83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6F6" w:rsidRPr="00306BCB" w14:paraId="59701AF8" w14:textId="77777777" w:rsidTr="007021FD">
        <w:trPr>
          <w:trHeight w:val="300"/>
        </w:trPr>
        <w:tc>
          <w:tcPr>
            <w:tcW w:w="2073" w:type="dxa"/>
          </w:tcPr>
          <w:p w14:paraId="5F01721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55825DE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14:paraId="055A463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14:paraId="734340E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обучающихся: оценка уровня понимания важности саморазвития, индивидуально-психологических свойств для себя и общества</w:t>
            </w:r>
          </w:p>
        </w:tc>
        <w:tc>
          <w:tcPr>
            <w:tcW w:w="1918" w:type="dxa"/>
          </w:tcPr>
          <w:p w14:paraId="761ECBB7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14:paraId="167A22F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Цой Б.А.,             декан 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ЮФ,   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         декан ЮФ, (организация и проведение);</w:t>
            </w:r>
          </w:p>
          <w:p w14:paraId="669D395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Соловьева А.В., педагог-психолог</w:t>
            </w:r>
          </w:p>
          <w:p w14:paraId="38ACF0D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(формирование анкеты и обобщение результатов)</w:t>
            </w:r>
          </w:p>
        </w:tc>
        <w:tc>
          <w:tcPr>
            <w:tcW w:w="1613" w:type="dxa"/>
          </w:tcPr>
          <w:p w14:paraId="5D9FE063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3912E2F7" w14:textId="77777777" w:rsidTr="007021FD">
        <w:trPr>
          <w:trHeight w:val="255"/>
        </w:trPr>
        <w:tc>
          <w:tcPr>
            <w:tcW w:w="2073" w:type="dxa"/>
          </w:tcPr>
          <w:p w14:paraId="3CC7703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14:paraId="4A29AD5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14:paraId="3BEB28D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478A71D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14:paraId="253ECFC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</w:t>
            </w:r>
            <w:proofErr w:type="spellStart"/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опроводимых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мероприятиях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и работе кафедры</w:t>
            </w:r>
          </w:p>
          <w:p w14:paraId="75B5CA60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на информационных ресурсах Университета</w:t>
            </w:r>
          </w:p>
        </w:tc>
        <w:tc>
          <w:tcPr>
            <w:tcW w:w="1918" w:type="dxa"/>
          </w:tcPr>
          <w:p w14:paraId="5A21B0D8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</w:p>
        </w:tc>
        <w:tc>
          <w:tcPr>
            <w:tcW w:w="2746" w:type="dxa"/>
          </w:tcPr>
          <w:p w14:paraId="598A44E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Тутинас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14:paraId="28833EF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к.ю.н., доцент зав кафедрой государственно-правовых дисциплин</w:t>
            </w:r>
          </w:p>
          <w:p w14:paraId="4E13882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специалист кафедры,</w:t>
            </w:r>
          </w:p>
          <w:p w14:paraId="5E5A6A9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СНК кафедры</w:t>
            </w:r>
          </w:p>
          <w:p w14:paraId="4DB85F26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Лусегонова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1613" w:type="dxa"/>
          </w:tcPr>
          <w:p w14:paraId="3527206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1-4 курса ЮФ</w:t>
            </w:r>
          </w:p>
        </w:tc>
      </w:tr>
      <w:tr w:rsidR="008716F6" w:rsidRPr="00306BCB" w14:paraId="32B134CD" w14:textId="77777777" w:rsidTr="007021FD">
        <w:tc>
          <w:tcPr>
            <w:tcW w:w="2073" w:type="dxa"/>
          </w:tcPr>
          <w:p w14:paraId="2499E58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14:paraId="3F06ACE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14:paraId="7E2308D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2117A09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14:paraId="22786B0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Совместные акции с благотворительным фондом «Дарина»</w:t>
            </w:r>
          </w:p>
        </w:tc>
        <w:tc>
          <w:tcPr>
            <w:tcW w:w="1918" w:type="dxa"/>
          </w:tcPr>
          <w:p w14:paraId="00AF429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746" w:type="dxa"/>
          </w:tcPr>
          <w:p w14:paraId="5E9A5A2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14:paraId="6282101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0EEA0981" w14:textId="77777777" w:rsidTr="007021FD">
        <w:tc>
          <w:tcPr>
            <w:tcW w:w="2073" w:type="dxa"/>
          </w:tcPr>
          <w:p w14:paraId="5343778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14:paraId="5E4CAAA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14:paraId="3E3C1FF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23A20E6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14:paraId="1B0F8BE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Совместные акции с Ассоциацией «Молодые медики Дона»</w:t>
            </w:r>
          </w:p>
        </w:tc>
        <w:tc>
          <w:tcPr>
            <w:tcW w:w="1918" w:type="dxa"/>
          </w:tcPr>
          <w:p w14:paraId="3E776B9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746" w:type="dxa"/>
          </w:tcPr>
          <w:p w14:paraId="0666988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14:paraId="28F660B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3CFA7C29" w14:textId="77777777" w:rsidTr="007021FD">
        <w:tc>
          <w:tcPr>
            <w:tcW w:w="2073" w:type="dxa"/>
          </w:tcPr>
          <w:p w14:paraId="437B615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14:paraId="6F5251B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14:paraId="4416F1F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3F4E5C7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14:paraId="3C3D133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Совместные акции с волонтерскими организациями г. Ростова-на-Дону</w:t>
            </w:r>
          </w:p>
        </w:tc>
        <w:tc>
          <w:tcPr>
            <w:tcW w:w="1918" w:type="dxa"/>
          </w:tcPr>
          <w:p w14:paraId="0E183A9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746" w:type="dxa"/>
          </w:tcPr>
          <w:p w14:paraId="528BAEF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14:paraId="53C4B903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559CCD13" w14:textId="77777777" w:rsidTr="007021FD">
        <w:tc>
          <w:tcPr>
            <w:tcW w:w="2073" w:type="dxa"/>
          </w:tcPr>
          <w:p w14:paraId="707A031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14:paraId="13D56D2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14:paraId="7DC995A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14:paraId="397E5C9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Звездный путь</w:t>
            </w:r>
          </w:p>
        </w:tc>
        <w:tc>
          <w:tcPr>
            <w:tcW w:w="1918" w:type="dxa"/>
          </w:tcPr>
          <w:p w14:paraId="3FB2E6B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14:paraId="4D490C5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14:paraId="066B18A3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270E9C76" w14:textId="77777777" w:rsidTr="007021FD">
        <w:trPr>
          <w:trHeight w:val="465"/>
        </w:trPr>
        <w:tc>
          <w:tcPr>
            <w:tcW w:w="2073" w:type="dxa"/>
          </w:tcPr>
          <w:p w14:paraId="7B74440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14:paraId="36623FC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  <w:p w14:paraId="72362FC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3D3C7C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14:paraId="0EA2DE4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Литературный бал</w:t>
            </w:r>
          </w:p>
        </w:tc>
        <w:tc>
          <w:tcPr>
            <w:tcW w:w="1918" w:type="dxa"/>
          </w:tcPr>
          <w:p w14:paraId="193709B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746" w:type="dxa"/>
          </w:tcPr>
          <w:p w14:paraId="6F7D625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студии, ООД</w:t>
            </w:r>
          </w:p>
        </w:tc>
        <w:tc>
          <w:tcPr>
            <w:tcW w:w="1613" w:type="dxa"/>
          </w:tcPr>
          <w:p w14:paraId="3833674C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3430D0EB" w14:textId="77777777" w:rsidTr="007021FD">
        <w:trPr>
          <w:trHeight w:val="210"/>
        </w:trPr>
        <w:tc>
          <w:tcPr>
            <w:tcW w:w="2073" w:type="dxa"/>
          </w:tcPr>
          <w:p w14:paraId="76952A2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14:paraId="537E87A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14:paraId="38273D7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546E5E6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14:paraId="2928F45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Работа творческих студий</w:t>
            </w:r>
          </w:p>
        </w:tc>
        <w:tc>
          <w:tcPr>
            <w:tcW w:w="1918" w:type="dxa"/>
          </w:tcPr>
          <w:p w14:paraId="233222F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14:paraId="55743F8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14:paraId="67B56000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5203663E" w14:textId="77777777" w:rsidTr="007021FD">
        <w:trPr>
          <w:trHeight w:val="195"/>
        </w:trPr>
        <w:tc>
          <w:tcPr>
            <w:tcW w:w="2073" w:type="dxa"/>
          </w:tcPr>
          <w:p w14:paraId="4FCB96F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14:paraId="506A980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14:paraId="2456534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44" w:type="dxa"/>
          </w:tcPr>
          <w:p w14:paraId="1EC4A5E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«Художественное слово»</w:t>
            </w:r>
          </w:p>
        </w:tc>
        <w:tc>
          <w:tcPr>
            <w:tcW w:w="1918" w:type="dxa"/>
          </w:tcPr>
          <w:p w14:paraId="791C643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14:paraId="513E0DD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14:paraId="54A4D16F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525E55B9" w14:textId="77777777" w:rsidTr="007021FD">
        <w:trPr>
          <w:trHeight w:val="210"/>
        </w:trPr>
        <w:tc>
          <w:tcPr>
            <w:tcW w:w="2073" w:type="dxa"/>
          </w:tcPr>
          <w:p w14:paraId="677626F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14:paraId="3AC1FF1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14:paraId="3F64E18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544" w:type="dxa"/>
          </w:tcPr>
          <w:p w14:paraId="1C2C409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«Мисс и Мистер Правосудия»</w:t>
            </w:r>
          </w:p>
        </w:tc>
        <w:tc>
          <w:tcPr>
            <w:tcW w:w="1918" w:type="dxa"/>
          </w:tcPr>
          <w:p w14:paraId="68B6F78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14:paraId="4E43275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14:paraId="01486BDB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2007AA55" w14:textId="77777777" w:rsidTr="007021FD">
        <w:trPr>
          <w:trHeight w:val="270"/>
        </w:trPr>
        <w:tc>
          <w:tcPr>
            <w:tcW w:w="2073" w:type="dxa"/>
          </w:tcPr>
          <w:p w14:paraId="080B77A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14:paraId="3AF9C74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14:paraId="1B5F2D4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Ноябрь  2022</w:t>
            </w:r>
          </w:p>
        </w:tc>
        <w:tc>
          <w:tcPr>
            <w:tcW w:w="2544" w:type="dxa"/>
          </w:tcPr>
          <w:p w14:paraId="2D5832D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этап номинации «Фотография и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Мобилография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8" w:type="dxa"/>
          </w:tcPr>
          <w:p w14:paraId="2BA3313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14:paraId="2EA4771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14:paraId="76792184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3D55D3E2" w14:textId="77777777" w:rsidTr="007021FD">
        <w:tc>
          <w:tcPr>
            <w:tcW w:w="2073" w:type="dxa"/>
          </w:tcPr>
          <w:p w14:paraId="611E4F9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14:paraId="62DFAC4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14:paraId="39E196A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544" w:type="dxa"/>
          </w:tcPr>
          <w:p w14:paraId="1E5E7E7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</w:t>
            </w:r>
          </w:p>
        </w:tc>
        <w:tc>
          <w:tcPr>
            <w:tcW w:w="1918" w:type="dxa"/>
          </w:tcPr>
          <w:p w14:paraId="2A2621E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14:paraId="13EF54C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кафедры</w:t>
            </w:r>
          </w:p>
        </w:tc>
        <w:tc>
          <w:tcPr>
            <w:tcW w:w="1613" w:type="dxa"/>
          </w:tcPr>
          <w:p w14:paraId="5F939F5E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7438DEDB" w14:textId="77777777" w:rsidTr="007021FD">
        <w:tc>
          <w:tcPr>
            <w:tcW w:w="2073" w:type="dxa"/>
          </w:tcPr>
          <w:p w14:paraId="20AE4CC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Культурно-творческое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</w:t>
            </w:r>
          </w:p>
        </w:tc>
        <w:tc>
          <w:tcPr>
            <w:tcW w:w="2057" w:type="dxa"/>
          </w:tcPr>
          <w:p w14:paraId="59C5748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Коллективное-творческое дело: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культурно-творческие</w:t>
            </w:r>
          </w:p>
        </w:tc>
        <w:tc>
          <w:tcPr>
            <w:tcW w:w="1609" w:type="dxa"/>
          </w:tcPr>
          <w:p w14:paraId="0713EB8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2022</w:t>
            </w:r>
          </w:p>
        </w:tc>
        <w:tc>
          <w:tcPr>
            <w:tcW w:w="2544" w:type="dxa"/>
          </w:tcPr>
          <w:p w14:paraId="22408D3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Юридический видеоролик</w:t>
            </w:r>
          </w:p>
        </w:tc>
        <w:tc>
          <w:tcPr>
            <w:tcW w:w="1918" w:type="dxa"/>
          </w:tcPr>
          <w:p w14:paraId="2177312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14:paraId="74A596C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кафедры</w:t>
            </w:r>
          </w:p>
        </w:tc>
        <w:tc>
          <w:tcPr>
            <w:tcW w:w="1613" w:type="dxa"/>
          </w:tcPr>
          <w:p w14:paraId="0F957868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3C5EE5B6" w14:textId="77777777" w:rsidTr="007021FD">
        <w:tc>
          <w:tcPr>
            <w:tcW w:w="2073" w:type="dxa"/>
          </w:tcPr>
          <w:p w14:paraId="44CA76C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14:paraId="263BE75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14:paraId="6326EB2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544" w:type="dxa"/>
          </w:tcPr>
          <w:p w14:paraId="6717AB8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«Вокал. Танец. Оригинальный жанр»</w:t>
            </w:r>
          </w:p>
        </w:tc>
        <w:tc>
          <w:tcPr>
            <w:tcW w:w="1918" w:type="dxa"/>
          </w:tcPr>
          <w:p w14:paraId="121D3A8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14:paraId="065A517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14:paraId="51F4EE18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06E0920B" w14:textId="77777777" w:rsidTr="007021FD">
        <w:tc>
          <w:tcPr>
            <w:tcW w:w="2073" w:type="dxa"/>
          </w:tcPr>
          <w:p w14:paraId="1F9F4C8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14:paraId="3D48004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14:paraId="0E4096B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Февраль  2023</w:t>
            </w:r>
          </w:p>
        </w:tc>
        <w:tc>
          <w:tcPr>
            <w:tcW w:w="2544" w:type="dxa"/>
          </w:tcPr>
          <w:p w14:paraId="5EE1BC6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«Театральная мастерская»</w:t>
            </w:r>
          </w:p>
        </w:tc>
        <w:tc>
          <w:tcPr>
            <w:tcW w:w="1918" w:type="dxa"/>
          </w:tcPr>
          <w:p w14:paraId="150656F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14:paraId="2F42685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14:paraId="21A9B710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1DEA35D4" w14:textId="77777777" w:rsidTr="007021FD">
        <w:tc>
          <w:tcPr>
            <w:tcW w:w="2073" w:type="dxa"/>
          </w:tcPr>
          <w:p w14:paraId="704F706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14:paraId="3299344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14:paraId="3A768B0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март  2023</w:t>
            </w:r>
          </w:p>
        </w:tc>
        <w:tc>
          <w:tcPr>
            <w:tcW w:w="2544" w:type="dxa"/>
          </w:tcPr>
          <w:p w14:paraId="70C0C7E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«Авторское слово»</w:t>
            </w:r>
          </w:p>
        </w:tc>
        <w:tc>
          <w:tcPr>
            <w:tcW w:w="1918" w:type="dxa"/>
          </w:tcPr>
          <w:p w14:paraId="2EC2283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14:paraId="698D6F1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14:paraId="71ECA105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4A1446CA" w14:textId="77777777" w:rsidTr="007021FD">
        <w:tc>
          <w:tcPr>
            <w:tcW w:w="2073" w:type="dxa"/>
          </w:tcPr>
          <w:p w14:paraId="3D1FC6F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14:paraId="0721512C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14:paraId="2433AB20" w14:textId="77777777" w:rsidR="008716F6" w:rsidRPr="00306BCB" w:rsidRDefault="008716F6" w:rsidP="00871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Октябрь 2022 г.</w:t>
            </w:r>
          </w:p>
        </w:tc>
        <w:tc>
          <w:tcPr>
            <w:tcW w:w="2544" w:type="dxa"/>
          </w:tcPr>
          <w:p w14:paraId="6D38AF8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Межвузовские соревнования по футболу, посвященные дню первокурсника</w:t>
            </w:r>
          </w:p>
        </w:tc>
        <w:tc>
          <w:tcPr>
            <w:tcW w:w="1918" w:type="dxa"/>
          </w:tcPr>
          <w:p w14:paraId="32B3DEFC" w14:textId="77777777" w:rsidR="008716F6" w:rsidRPr="00306BCB" w:rsidRDefault="008716F6" w:rsidP="00871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14:paraId="397E41E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14:paraId="3BB28139" w14:textId="77777777" w:rsidR="008716F6" w:rsidRPr="00306BCB" w:rsidRDefault="008716F6" w:rsidP="008716F6"/>
        </w:tc>
      </w:tr>
      <w:tr w:rsidR="008716F6" w:rsidRPr="00306BCB" w14:paraId="0328F353" w14:textId="77777777" w:rsidTr="007021FD">
        <w:tc>
          <w:tcPr>
            <w:tcW w:w="2073" w:type="dxa"/>
          </w:tcPr>
          <w:p w14:paraId="06ECA07B" w14:textId="77777777" w:rsidR="008716F6" w:rsidRPr="00306BCB" w:rsidRDefault="008716F6" w:rsidP="008716F6">
            <w:pPr>
              <w:jc w:val="both"/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14:paraId="3ED55424" w14:textId="77777777" w:rsidR="008716F6" w:rsidRPr="00306BCB" w:rsidRDefault="008716F6" w:rsidP="008716F6">
            <w:pPr>
              <w:jc w:val="both"/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14:paraId="1909D18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Октябрь 2022 г.</w:t>
            </w:r>
          </w:p>
        </w:tc>
        <w:tc>
          <w:tcPr>
            <w:tcW w:w="2544" w:type="dxa"/>
          </w:tcPr>
          <w:p w14:paraId="28B809D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(в зачет спартакиады РФ ФГБОУ ВО «РГУП»)</w:t>
            </w:r>
          </w:p>
        </w:tc>
        <w:tc>
          <w:tcPr>
            <w:tcW w:w="1918" w:type="dxa"/>
          </w:tcPr>
          <w:p w14:paraId="375DBF1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14:paraId="2277B9B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14:paraId="661D0A8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6DF14264" w14:textId="77777777" w:rsidTr="007021FD">
        <w:tc>
          <w:tcPr>
            <w:tcW w:w="2073" w:type="dxa"/>
          </w:tcPr>
          <w:p w14:paraId="550B5F50" w14:textId="77777777" w:rsidR="008716F6" w:rsidRPr="00306BCB" w:rsidRDefault="008716F6" w:rsidP="008716F6">
            <w:pPr>
              <w:jc w:val="both"/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14:paraId="305467B1" w14:textId="77777777" w:rsidR="008716F6" w:rsidRPr="00306BCB" w:rsidRDefault="008716F6" w:rsidP="008716F6">
            <w:pPr>
              <w:jc w:val="both"/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14:paraId="311AC3C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декабрь 2022 г.</w:t>
            </w:r>
          </w:p>
        </w:tc>
        <w:tc>
          <w:tcPr>
            <w:tcW w:w="2544" w:type="dxa"/>
          </w:tcPr>
          <w:p w14:paraId="6AD6426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Соревнования по гиревому спорту (в зачет спартакиады РФ ФГБОУВО «РГУП»)</w:t>
            </w:r>
          </w:p>
        </w:tc>
        <w:tc>
          <w:tcPr>
            <w:tcW w:w="1918" w:type="dxa"/>
          </w:tcPr>
          <w:p w14:paraId="38BF16D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14:paraId="15DC9F8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</w:t>
            </w:r>
            <w:r w:rsidRPr="00306B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(организатор);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14:paraId="4BE010C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1-4 курса ЮФ</w:t>
            </w:r>
          </w:p>
        </w:tc>
      </w:tr>
      <w:tr w:rsidR="008716F6" w:rsidRPr="00306BCB" w14:paraId="4908934A" w14:textId="77777777" w:rsidTr="007021FD">
        <w:tc>
          <w:tcPr>
            <w:tcW w:w="2073" w:type="dxa"/>
          </w:tcPr>
          <w:p w14:paraId="5B8CDFD3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14:paraId="46739844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14:paraId="5BA530C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Апрель 2023</w:t>
            </w:r>
          </w:p>
        </w:tc>
        <w:tc>
          <w:tcPr>
            <w:tcW w:w="2544" w:type="dxa"/>
          </w:tcPr>
          <w:p w14:paraId="6B4D5ED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«Развитие физической культуры и спорта в РФ на 2016-2025 гг.».</w:t>
            </w:r>
          </w:p>
          <w:p w14:paraId="123B62E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0B4EE04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Межвузовская Олимпиада Спортивные соревнования</w:t>
            </w:r>
          </w:p>
        </w:tc>
        <w:tc>
          <w:tcPr>
            <w:tcW w:w="2746" w:type="dxa"/>
          </w:tcPr>
          <w:p w14:paraId="6BFE2CB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Биналиев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А.Т. - заведующий кафедрой физической подготовки Ростовского института МВД России (организатор); Николаев В.В. – доцент кафедры физической культуры (организатор);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14:paraId="1106B2DD" w14:textId="77777777" w:rsidR="008716F6" w:rsidRPr="00306BCB" w:rsidRDefault="008716F6" w:rsidP="008716F6">
            <w:pPr>
              <w:jc w:val="both"/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0A89FE95" w14:textId="77777777" w:rsidTr="007021FD">
        <w:tc>
          <w:tcPr>
            <w:tcW w:w="2073" w:type="dxa"/>
          </w:tcPr>
          <w:p w14:paraId="690750E7" w14:textId="77777777" w:rsidR="008716F6" w:rsidRPr="00306BCB" w:rsidRDefault="008716F6" w:rsidP="008716F6">
            <w:pPr>
              <w:jc w:val="both"/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14:paraId="58B791A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14:paraId="155B5E1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май 2023</w:t>
            </w:r>
          </w:p>
        </w:tc>
        <w:tc>
          <w:tcPr>
            <w:tcW w:w="2544" w:type="dxa"/>
          </w:tcPr>
          <w:p w14:paraId="6D34F7C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Соревнования по спортивному многоборью допризывников (в зачет спартакиады РФ ФГБОУ ВО «РГУП»)</w:t>
            </w:r>
          </w:p>
        </w:tc>
        <w:tc>
          <w:tcPr>
            <w:tcW w:w="1918" w:type="dxa"/>
          </w:tcPr>
          <w:p w14:paraId="2411CD2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14:paraId="59F83EC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Биналиев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А.Т. - заведующий кафедрой физической подготовки Ростовского института МВД России (организатор); Николаев В.В. – доцент кафедры физической культуры (организатор);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14:paraId="238D9B42" w14:textId="77777777" w:rsidR="008716F6" w:rsidRPr="00306BCB" w:rsidRDefault="008716F6" w:rsidP="008716F6">
            <w:pPr>
              <w:jc w:val="both"/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6F132AF2" w14:textId="77777777" w:rsidTr="007021FD">
        <w:tc>
          <w:tcPr>
            <w:tcW w:w="2073" w:type="dxa"/>
          </w:tcPr>
          <w:p w14:paraId="6AF8582B" w14:textId="77777777" w:rsidR="008716F6" w:rsidRPr="00306BCB" w:rsidRDefault="008716F6" w:rsidP="008716F6">
            <w:pPr>
              <w:jc w:val="both"/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воспитание и популяризация здорового образа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2057" w:type="dxa"/>
          </w:tcPr>
          <w:p w14:paraId="545B52B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14:paraId="4E823D3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май – июнь 2023</w:t>
            </w:r>
          </w:p>
        </w:tc>
        <w:tc>
          <w:tcPr>
            <w:tcW w:w="2544" w:type="dxa"/>
          </w:tcPr>
          <w:p w14:paraId="7573E41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</w:p>
        </w:tc>
        <w:tc>
          <w:tcPr>
            <w:tcW w:w="1918" w:type="dxa"/>
          </w:tcPr>
          <w:p w14:paraId="7A02102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14:paraId="3C32CB9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кафедра физической культуры</w:t>
            </w:r>
          </w:p>
        </w:tc>
        <w:tc>
          <w:tcPr>
            <w:tcW w:w="1613" w:type="dxa"/>
          </w:tcPr>
          <w:p w14:paraId="03B9197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1-2 курса</w:t>
            </w:r>
          </w:p>
        </w:tc>
      </w:tr>
      <w:tr w:rsidR="008716F6" w:rsidRPr="00306BCB" w14:paraId="0E69776F" w14:textId="77777777" w:rsidTr="007021FD">
        <w:trPr>
          <w:trHeight w:val="825"/>
        </w:trPr>
        <w:tc>
          <w:tcPr>
            <w:tcW w:w="2073" w:type="dxa"/>
          </w:tcPr>
          <w:p w14:paraId="4D6366A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Информационно-воспитательная работа</w:t>
            </w:r>
          </w:p>
          <w:p w14:paraId="7965B4F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14:paraId="4DDC263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14:paraId="11B31F1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1-30.10.2022 г.</w:t>
            </w:r>
          </w:p>
        </w:tc>
        <w:tc>
          <w:tcPr>
            <w:tcW w:w="2544" w:type="dxa"/>
          </w:tcPr>
          <w:p w14:paraId="1FBB982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«Защиты граждан от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киберугроз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в банковской сфере»</w:t>
            </w:r>
          </w:p>
        </w:tc>
        <w:tc>
          <w:tcPr>
            <w:tcW w:w="1918" w:type="dxa"/>
          </w:tcPr>
          <w:p w14:paraId="7AC90D3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746" w:type="dxa"/>
          </w:tcPr>
          <w:p w14:paraId="0E0D239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к.ю.н., доцент,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Демидченко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14:paraId="291C2B0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</w:p>
          <w:p w14:paraId="38AC9CF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уголовного права и процесса, к.ю.н., доцент Цой Б.А., доцент кафедры уголовного права и процесса,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Палиев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В.Б.,</w:t>
            </w:r>
          </w:p>
          <w:p w14:paraId="510D8FC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Эксперт:</w:t>
            </w:r>
          </w:p>
          <w:p w14:paraId="1050E6E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Яковенко В.Б.</w:t>
            </w:r>
          </w:p>
        </w:tc>
        <w:tc>
          <w:tcPr>
            <w:tcW w:w="1613" w:type="dxa"/>
          </w:tcPr>
          <w:p w14:paraId="0AB64B0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1курса ЮФ</w:t>
            </w:r>
          </w:p>
        </w:tc>
      </w:tr>
      <w:tr w:rsidR="008716F6" w:rsidRPr="00306BCB" w14:paraId="038CAD2C" w14:textId="77777777" w:rsidTr="007021FD">
        <w:trPr>
          <w:trHeight w:val="4560"/>
        </w:trPr>
        <w:tc>
          <w:tcPr>
            <w:tcW w:w="2073" w:type="dxa"/>
          </w:tcPr>
          <w:p w14:paraId="7F1784A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14:paraId="44492F1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14:paraId="46A0948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2544" w:type="dxa"/>
          </w:tcPr>
          <w:p w14:paraId="196F76C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«Безопасный Интернет»</w:t>
            </w:r>
          </w:p>
        </w:tc>
        <w:tc>
          <w:tcPr>
            <w:tcW w:w="1918" w:type="dxa"/>
          </w:tcPr>
          <w:p w14:paraId="642BB74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 юридических видеороликов</w:t>
            </w:r>
          </w:p>
        </w:tc>
        <w:tc>
          <w:tcPr>
            <w:tcW w:w="2746" w:type="dxa"/>
          </w:tcPr>
          <w:p w14:paraId="7C2337F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>Рогава И.Г., ст. преподаватель кафедры уголовно-процессуального права</w:t>
            </w:r>
          </w:p>
          <w:p w14:paraId="6E26233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Участники:</w:t>
            </w:r>
          </w:p>
          <w:p w14:paraId="4822E3C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>Серебрянников С.В., ст. преподаватель кафедры уголовного права;</w:t>
            </w:r>
          </w:p>
          <w:p w14:paraId="7D88420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iCs/>
                <w:sz w:val="20"/>
                <w:szCs w:val="20"/>
              </w:rPr>
              <w:t>Метелева Е.А., ст. преподаватель кафедры уголовного права</w:t>
            </w:r>
          </w:p>
        </w:tc>
        <w:tc>
          <w:tcPr>
            <w:tcW w:w="1613" w:type="dxa"/>
          </w:tcPr>
          <w:p w14:paraId="6F5AA58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3-4 курса ЮФ</w:t>
            </w:r>
          </w:p>
        </w:tc>
      </w:tr>
      <w:tr w:rsidR="008716F6" w:rsidRPr="00306BCB" w14:paraId="1741371B" w14:textId="77777777" w:rsidTr="007021FD">
        <w:trPr>
          <w:trHeight w:val="1350"/>
        </w:trPr>
        <w:tc>
          <w:tcPr>
            <w:tcW w:w="2073" w:type="dxa"/>
          </w:tcPr>
          <w:p w14:paraId="46DC19F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14:paraId="04DD26A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  <w:vAlign w:val="center"/>
          </w:tcPr>
          <w:p w14:paraId="332062D5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1.03.2023</w:t>
            </w:r>
          </w:p>
        </w:tc>
        <w:tc>
          <w:tcPr>
            <w:tcW w:w="2544" w:type="dxa"/>
          </w:tcPr>
          <w:p w14:paraId="7C7C458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Повышение уровня культуры безопасности людей как способ обеспечения безопасности жизнедеятельности населения</w:t>
            </w:r>
          </w:p>
        </w:tc>
        <w:tc>
          <w:tcPr>
            <w:tcW w:w="1918" w:type="dxa"/>
          </w:tcPr>
          <w:p w14:paraId="4683C56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2746" w:type="dxa"/>
          </w:tcPr>
          <w:p w14:paraId="4837C76B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 xml:space="preserve">Паламарчук С.А. ст.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преподават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. кафедры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EEA4205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 xml:space="preserve">Голуб В.В., профессор кафедры </w:t>
            </w:r>
            <w:proofErr w:type="spellStart"/>
            <w:r w:rsidRPr="00306BCB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306BCB">
              <w:rPr>
                <w:rFonts w:ascii="Times New Roman" w:hAnsi="Times New Roman"/>
                <w:sz w:val="20"/>
                <w:szCs w:val="20"/>
              </w:rPr>
              <w:t>, Участники:</w:t>
            </w:r>
          </w:p>
          <w:p w14:paraId="1BF36DB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Соловьева А.В. доцент кафедры Ги СЭД</w:t>
            </w:r>
          </w:p>
        </w:tc>
        <w:tc>
          <w:tcPr>
            <w:tcW w:w="1613" w:type="dxa"/>
          </w:tcPr>
          <w:p w14:paraId="64C5E72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студенты 1 курсов ЮФ</w:t>
            </w:r>
          </w:p>
        </w:tc>
      </w:tr>
      <w:tr w:rsidR="008716F6" w:rsidRPr="00306BCB" w14:paraId="311AA4BB" w14:textId="77777777" w:rsidTr="007021FD">
        <w:trPr>
          <w:trHeight w:val="245"/>
        </w:trPr>
        <w:tc>
          <w:tcPr>
            <w:tcW w:w="2073" w:type="dxa"/>
          </w:tcPr>
          <w:p w14:paraId="3BEBD74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14:paraId="61AEC22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  <w:vAlign w:val="center"/>
          </w:tcPr>
          <w:p w14:paraId="085AC8E1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2544" w:type="dxa"/>
          </w:tcPr>
          <w:p w14:paraId="1DD92580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«Информационно-коммуникационная культура в современной цифровой среде»</w:t>
            </w:r>
          </w:p>
          <w:p w14:paraId="2E805719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0C9A2B62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2746" w:type="dxa"/>
          </w:tcPr>
          <w:p w14:paraId="117F0527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 (организатор), </w:t>
            </w:r>
          </w:p>
          <w:p w14:paraId="50F565A2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доцент кафедры</w:t>
            </w:r>
            <w:r w:rsidRPr="00306BCB">
              <w:rPr>
                <w:rFonts w:ascii="Calibri" w:eastAsia="Calibri" w:hAnsi="Calibri" w:cs="Times New Roman"/>
              </w:rPr>
              <w:t xml:space="preserve"> </w:t>
            </w: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proofErr w:type="gram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СЭД ,</w:t>
            </w:r>
            <w:proofErr w:type="gram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к.псих.н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148E817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Рощевская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 (участник),</w:t>
            </w:r>
          </w:p>
          <w:p w14:paraId="14FCBE4F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доцент </w:t>
            </w:r>
            <w:proofErr w:type="gram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 </w:t>
            </w:r>
            <w:r w:rsidRPr="00306BCB">
              <w:rPr>
                <w:rFonts w:ascii="Calibri" w:eastAsia="Calibri" w:hAnsi="Calibri" w:cs="Times New Roman"/>
              </w:rPr>
              <w:t xml:space="preserve"> </w:t>
            </w: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Ги</w:t>
            </w:r>
            <w:proofErr w:type="gram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СЭД,   </w:t>
            </w: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. Соловьева А.В. (участник), ст. преподаватель Паламарчук С.А. (участник)</w:t>
            </w:r>
          </w:p>
          <w:p w14:paraId="3F1D8B3B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14:paraId="6B73288D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>Саруисьянц</w:t>
            </w:r>
            <w:proofErr w:type="spellEnd"/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(участник),</w:t>
            </w:r>
          </w:p>
          <w:p w14:paraId="3BE7AC6C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41CE872C" w14:textId="77777777" w:rsidR="008716F6" w:rsidRPr="00306BCB" w:rsidRDefault="008716F6" w:rsidP="008716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Студенты 1 курса ЮФ</w:t>
            </w:r>
          </w:p>
          <w:p w14:paraId="2B2477F4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F6" w:rsidRPr="00306BCB" w14:paraId="19CD4386" w14:textId="77777777" w:rsidTr="001E5935">
        <w:trPr>
          <w:trHeight w:val="4380"/>
        </w:trPr>
        <w:tc>
          <w:tcPr>
            <w:tcW w:w="2073" w:type="dxa"/>
          </w:tcPr>
          <w:p w14:paraId="662E72A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14:paraId="1EF1268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14:paraId="24606CF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17B6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1-30.03.2023 г.</w:t>
            </w:r>
          </w:p>
        </w:tc>
        <w:tc>
          <w:tcPr>
            <w:tcW w:w="2544" w:type="dxa"/>
          </w:tcPr>
          <w:p w14:paraId="4528DED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 в образовательной среде и в сети Интернет»</w:t>
            </w:r>
          </w:p>
        </w:tc>
        <w:tc>
          <w:tcPr>
            <w:tcW w:w="1918" w:type="dxa"/>
          </w:tcPr>
          <w:p w14:paraId="4BF89FB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2746" w:type="dxa"/>
          </w:tcPr>
          <w:p w14:paraId="1C13F44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14:paraId="448EA4C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Л.С.,</w:t>
            </w:r>
            <w:r w:rsidRPr="00306BCB">
              <w:t xml:space="preserve">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зав. кафедрой гуманитарных и социально-экономических дисциплин, </w:t>
            </w:r>
            <w:proofErr w:type="spellStart"/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к.пед.н</w:t>
            </w:r>
            <w:proofErr w:type="spellEnd"/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r w:rsidRPr="00306BCB">
              <w:rPr>
                <w:rFonts w:ascii="Times New Roman" w:hAnsi="Times New Roman" w:cs="Times New Roman"/>
              </w:rPr>
              <w:t>доцент</w:t>
            </w:r>
          </w:p>
          <w:p w14:paraId="2F552CF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</w:p>
          <w:p w14:paraId="71AB713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14:paraId="592381F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Голуб В.В., профессор кафедры</w:t>
            </w:r>
            <w:r w:rsidRPr="00306BCB">
              <w:t xml:space="preserve">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гуманитарных и социально-экономических </w:t>
            </w:r>
            <w:proofErr w:type="gramStart"/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дисциплин,,</w:t>
            </w:r>
            <w:proofErr w:type="gramEnd"/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д.пед.н</w:t>
            </w:r>
            <w:proofErr w:type="spellEnd"/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., доцент;</w:t>
            </w:r>
          </w:p>
          <w:p w14:paraId="423D5D5C" w14:textId="77777777" w:rsidR="001E5935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Паламарчук С.А.,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1613" w:type="dxa"/>
          </w:tcPr>
          <w:p w14:paraId="4733659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3-4 курса  ЮФ</w:t>
            </w:r>
          </w:p>
        </w:tc>
      </w:tr>
      <w:tr w:rsidR="001E5935" w:rsidRPr="00306BCB" w14:paraId="7DE58FDF" w14:textId="77777777" w:rsidTr="007021FD">
        <w:trPr>
          <w:trHeight w:val="270"/>
        </w:trPr>
        <w:tc>
          <w:tcPr>
            <w:tcW w:w="2073" w:type="dxa"/>
          </w:tcPr>
          <w:p w14:paraId="72A43435" w14:textId="77777777" w:rsidR="001E5935" w:rsidRDefault="001E5935" w:rsidP="001E5935">
            <w:r w:rsidRPr="00AA26D0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  <w:tc>
          <w:tcPr>
            <w:tcW w:w="2057" w:type="dxa"/>
          </w:tcPr>
          <w:p w14:paraId="2073CEDD" w14:textId="77777777" w:rsidR="001E5935" w:rsidRDefault="001E5935" w:rsidP="001E5935">
            <w:r w:rsidRPr="00AA26D0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  <w:tc>
          <w:tcPr>
            <w:tcW w:w="1609" w:type="dxa"/>
          </w:tcPr>
          <w:p w14:paraId="15D3C6A2" w14:textId="77777777" w:rsidR="001E5935" w:rsidRDefault="001E5935" w:rsidP="001E5935">
            <w:r w:rsidRPr="00AA26D0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  <w:tc>
          <w:tcPr>
            <w:tcW w:w="2544" w:type="dxa"/>
          </w:tcPr>
          <w:p w14:paraId="7878003A" w14:textId="77777777" w:rsidR="001E5935" w:rsidRDefault="001E5935" w:rsidP="001E5935">
            <w:r w:rsidRPr="00AA26D0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  <w:tc>
          <w:tcPr>
            <w:tcW w:w="1918" w:type="dxa"/>
          </w:tcPr>
          <w:p w14:paraId="2EADA6EF" w14:textId="77777777" w:rsidR="001E5935" w:rsidRDefault="001E5935" w:rsidP="001E5935">
            <w:r w:rsidRPr="00AA26D0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  <w:tc>
          <w:tcPr>
            <w:tcW w:w="2746" w:type="dxa"/>
          </w:tcPr>
          <w:p w14:paraId="56E9EE06" w14:textId="77777777" w:rsidR="001E5935" w:rsidRDefault="001E5935" w:rsidP="001E5935">
            <w:r w:rsidRPr="00AA26D0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  <w:tc>
          <w:tcPr>
            <w:tcW w:w="1613" w:type="dxa"/>
          </w:tcPr>
          <w:p w14:paraId="675D35CB" w14:textId="77777777" w:rsidR="001E5935" w:rsidRDefault="001E5935" w:rsidP="001E5935">
            <w:r w:rsidRPr="00AA26D0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3C283D4E" w14:textId="77777777" w:rsidTr="007021FD">
        <w:tc>
          <w:tcPr>
            <w:tcW w:w="2073" w:type="dxa"/>
          </w:tcPr>
          <w:p w14:paraId="6ACD6A2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14:paraId="656D413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  <w:vAlign w:val="center"/>
          </w:tcPr>
          <w:p w14:paraId="2B6CA57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02158E92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14:paraId="100B289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Марафон хороших новостей</w:t>
            </w:r>
          </w:p>
        </w:tc>
        <w:tc>
          <w:tcPr>
            <w:tcW w:w="1918" w:type="dxa"/>
          </w:tcPr>
          <w:p w14:paraId="17201EF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социальных сетях</w:t>
            </w:r>
          </w:p>
        </w:tc>
        <w:tc>
          <w:tcPr>
            <w:tcW w:w="2746" w:type="dxa"/>
          </w:tcPr>
          <w:p w14:paraId="4651B85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информационный комитет</w:t>
            </w:r>
          </w:p>
        </w:tc>
        <w:tc>
          <w:tcPr>
            <w:tcW w:w="1613" w:type="dxa"/>
          </w:tcPr>
          <w:p w14:paraId="481A833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58B4CD47" w14:textId="77777777" w:rsidTr="007021FD">
        <w:tc>
          <w:tcPr>
            <w:tcW w:w="2073" w:type="dxa"/>
          </w:tcPr>
          <w:p w14:paraId="6EC4A3E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14:paraId="08D0316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  <w:vAlign w:val="center"/>
          </w:tcPr>
          <w:p w14:paraId="360412A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554CB9DB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14:paraId="7B82E5F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 аккаунтов в социальных сетях</w:t>
            </w:r>
          </w:p>
        </w:tc>
        <w:tc>
          <w:tcPr>
            <w:tcW w:w="1918" w:type="dxa"/>
          </w:tcPr>
          <w:p w14:paraId="67BC312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14:paraId="39B6A6D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информационный комитет</w:t>
            </w:r>
          </w:p>
        </w:tc>
        <w:tc>
          <w:tcPr>
            <w:tcW w:w="1613" w:type="dxa"/>
          </w:tcPr>
          <w:p w14:paraId="2F2C7C9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6A6E1746" w14:textId="77777777" w:rsidTr="007021FD">
        <w:trPr>
          <w:trHeight w:val="945"/>
        </w:trPr>
        <w:tc>
          <w:tcPr>
            <w:tcW w:w="2073" w:type="dxa"/>
          </w:tcPr>
          <w:p w14:paraId="2B33F28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14:paraId="02EB5DA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  <w:vAlign w:val="center"/>
          </w:tcPr>
          <w:p w14:paraId="1A740C1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7100619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14:paraId="36ADA8AA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3F2C598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Кураторские часы</w:t>
            </w:r>
          </w:p>
        </w:tc>
        <w:tc>
          <w:tcPr>
            <w:tcW w:w="1918" w:type="dxa"/>
          </w:tcPr>
          <w:p w14:paraId="237251E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Кураторские часы</w:t>
            </w:r>
          </w:p>
        </w:tc>
        <w:tc>
          <w:tcPr>
            <w:tcW w:w="2746" w:type="dxa"/>
          </w:tcPr>
          <w:p w14:paraId="73BBD81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кураторы</w:t>
            </w:r>
          </w:p>
        </w:tc>
        <w:tc>
          <w:tcPr>
            <w:tcW w:w="1613" w:type="dxa"/>
          </w:tcPr>
          <w:p w14:paraId="085CC7E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1-2 курса ЮФ</w:t>
            </w:r>
          </w:p>
        </w:tc>
      </w:tr>
      <w:tr w:rsidR="008716F6" w:rsidRPr="00306BCB" w14:paraId="3EF68156" w14:textId="77777777" w:rsidTr="007021FD">
        <w:trPr>
          <w:trHeight w:val="195"/>
        </w:trPr>
        <w:tc>
          <w:tcPr>
            <w:tcW w:w="2073" w:type="dxa"/>
          </w:tcPr>
          <w:p w14:paraId="1C7FCC4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Информационно-воспитательная работа</w:t>
            </w:r>
          </w:p>
        </w:tc>
        <w:tc>
          <w:tcPr>
            <w:tcW w:w="2057" w:type="dxa"/>
          </w:tcPr>
          <w:p w14:paraId="6DCC45D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Организационные проекты</w:t>
            </w:r>
          </w:p>
        </w:tc>
        <w:tc>
          <w:tcPr>
            <w:tcW w:w="1609" w:type="dxa"/>
            <w:vAlign w:val="center"/>
          </w:tcPr>
          <w:p w14:paraId="50A0FE1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Сентябрь-декабрь 2022</w:t>
            </w:r>
          </w:p>
          <w:p w14:paraId="4B41554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Январь-май 2023</w:t>
            </w:r>
          </w:p>
          <w:p w14:paraId="24728913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9015B6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Информирование студентов через информационно-телекоммуникационную сеть «Интернет» путем размещения информационных материалов об организации учебного процесса, научно-исследовательской деятельности и воспитательных мероприятиях на сайте Университета</w:t>
            </w:r>
          </w:p>
        </w:tc>
        <w:tc>
          <w:tcPr>
            <w:tcW w:w="1918" w:type="dxa"/>
          </w:tcPr>
          <w:p w14:paraId="241CF69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на сайте и в соцсетях</w:t>
            </w:r>
          </w:p>
        </w:tc>
        <w:tc>
          <w:tcPr>
            <w:tcW w:w="2746" w:type="dxa"/>
          </w:tcPr>
          <w:p w14:paraId="062C7C6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Бобрышова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Н.Р.., специалист по УР </w:t>
            </w:r>
          </w:p>
        </w:tc>
        <w:tc>
          <w:tcPr>
            <w:tcW w:w="1613" w:type="dxa"/>
          </w:tcPr>
          <w:p w14:paraId="73AC95A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Студенты 1-4 курса ЮФ</w:t>
            </w:r>
          </w:p>
        </w:tc>
      </w:tr>
      <w:tr w:rsidR="008716F6" w:rsidRPr="00306BCB" w14:paraId="711297D7" w14:textId="77777777" w:rsidTr="007021FD">
        <w:tc>
          <w:tcPr>
            <w:tcW w:w="2073" w:type="dxa"/>
          </w:tcPr>
          <w:p w14:paraId="11CC8D5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14:paraId="6F573F4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14:paraId="0123B6F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14:paraId="522E639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Формирование Студенческого Совета</w:t>
            </w:r>
          </w:p>
        </w:tc>
        <w:tc>
          <w:tcPr>
            <w:tcW w:w="1918" w:type="dxa"/>
          </w:tcPr>
          <w:p w14:paraId="58B067F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выборы</w:t>
            </w:r>
          </w:p>
        </w:tc>
        <w:tc>
          <w:tcPr>
            <w:tcW w:w="2746" w:type="dxa"/>
          </w:tcPr>
          <w:p w14:paraId="02920DB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</w:t>
            </w:r>
          </w:p>
        </w:tc>
        <w:tc>
          <w:tcPr>
            <w:tcW w:w="1613" w:type="dxa"/>
          </w:tcPr>
          <w:p w14:paraId="3824A67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4794B798" w14:textId="77777777" w:rsidTr="007021FD">
        <w:tc>
          <w:tcPr>
            <w:tcW w:w="2073" w:type="dxa"/>
          </w:tcPr>
          <w:p w14:paraId="715812E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14:paraId="5ADB302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14:paraId="25D3B74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2022 </w:t>
            </w:r>
          </w:p>
        </w:tc>
        <w:tc>
          <w:tcPr>
            <w:tcW w:w="2544" w:type="dxa"/>
          </w:tcPr>
          <w:p w14:paraId="462A76C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 – преподаватель!</w:t>
            </w:r>
          </w:p>
          <w:p w14:paraId="661BB0A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4F54898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  <w:p w14:paraId="792DB75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 рамках студенческого самоуправления</w:t>
            </w:r>
          </w:p>
        </w:tc>
        <w:tc>
          <w:tcPr>
            <w:tcW w:w="2746" w:type="dxa"/>
          </w:tcPr>
          <w:p w14:paraId="69E0867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Власова Г.Б. </w:t>
            </w:r>
          </w:p>
          <w:p w14:paraId="65942E4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</w:p>
          <w:p w14:paraId="00BFE42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(организатор)</w:t>
            </w:r>
          </w:p>
          <w:p w14:paraId="5C9FC8B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Тутинас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Е.В.,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., доцент (организатор)</w:t>
            </w:r>
          </w:p>
          <w:p w14:paraId="78E4D31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Лусегенова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З.С.</w:t>
            </w:r>
            <w:proofErr w:type="gram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, доцент (организатор)</w:t>
            </w:r>
          </w:p>
          <w:p w14:paraId="7D82721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105FD5A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1-3 курса ЮФ</w:t>
            </w:r>
          </w:p>
        </w:tc>
      </w:tr>
      <w:tr w:rsidR="008716F6" w:rsidRPr="00306BCB" w14:paraId="544405A3" w14:textId="77777777" w:rsidTr="007021FD">
        <w:tc>
          <w:tcPr>
            <w:tcW w:w="2073" w:type="dxa"/>
          </w:tcPr>
          <w:p w14:paraId="2F541E1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14:paraId="4912D9A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14:paraId="7333D2B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2626F55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14:paraId="3F9FF6F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Работа комитетов Студенческого Совета</w:t>
            </w:r>
          </w:p>
        </w:tc>
        <w:tc>
          <w:tcPr>
            <w:tcW w:w="1918" w:type="dxa"/>
          </w:tcPr>
          <w:p w14:paraId="76D2E13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14:paraId="1317A3C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14:paraId="0CF2A8D7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77876C80" w14:textId="77777777" w:rsidTr="007021FD">
        <w:trPr>
          <w:trHeight w:val="945"/>
        </w:trPr>
        <w:tc>
          <w:tcPr>
            <w:tcW w:w="2073" w:type="dxa"/>
          </w:tcPr>
          <w:p w14:paraId="50992DA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14:paraId="1F787D8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14:paraId="6C73E66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3559DE4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14:paraId="53B0DE6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4350C70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Формирование Корпуса студенческого актива</w:t>
            </w:r>
          </w:p>
        </w:tc>
        <w:tc>
          <w:tcPr>
            <w:tcW w:w="1918" w:type="dxa"/>
          </w:tcPr>
          <w:p w14:paraId="0CEFEE1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14:paraId="6B8E026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14:paraId="41FF3B01" w14:textId="77777777" w:rsidR="008716F6" w:rsidRPr="00306BCB" w:rsidRDefault="008716F6" w:rsidP="008716F6"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751BB1FA" w14:textId="77777777" w:rsidTr="007021FD">
        <w:trPr>
          <w:trHeight w:val="195"/>
        </w:trPr>
        <w:tc>
          <w:tcPr>
            <w:tcW w:w="2073" w:type="dxa"/>
          </w:tcPr>
          <w:p w14:paraId="215A743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14:paraId="26295CC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14:paraId="1BD9800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14:paraId="02128EA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14:paraId="1CF74FE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6C1CD8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старостата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групповых студенческих собраний</w:t>
            </w:r>
          </w:p>
        </w:tc>
        <w:tc>
          <w:tcPr>
            <w:tcW w:w="1918" w:type="dxa"/>
          </w:tcPr>
          <w:p w14:paraId="63F5A44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14:paraId="61AB3C0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Цой Б.А., </w:t>
            </w:r>
          </w:p>
          <w:p w14:paraId="012A163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декан ЮФ</w:t>
            </w:r>
          </w:p>
          <w:p w14:paraId="46A3B8C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и проведение) </w:t>
            </w:r>
          </w:p>
          <w:p w14:paraId="11F4F1A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Кожухова Г.С., начальник ООВР</w:t>
            </w:r>
          </w:p>
          <w:p w14:paraId="7CE86C6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(проведение)</w:t>
            </w:r>
          </w:p>
        </w:tc>
        <w:tc>
          <w:tcPr>
            <w:tcW w:w="1613" w:type="dxa"/>
          </w:tcPr>
          <w:p w14:paraId="7B93EDE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6F6" w:rsidRPr="00306BCB" w14:paraId="4A334E55" w14:textId="77777777" w:rsidTr="007021FD">
        <w:trPr>
          <w:trHeight w:val="750"/>
        </w:trPr>
        <w:tc>
          <w:tcPr>
            <w:tcW w:w="2073" w:type="dxa"/>
          </w:tcPr>
          <w:p w14:paraId="4287C10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14:paraId="6D04F11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14:paraId="71A237D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Май-июнь 2023</w:t>
            </w:r>
          </w:p>
        </w:tc>
        <w:tc>
          <w:tcPr>
            <w:tcW w:w="2544" w:type="dxa"/>
          </w:tcPr>
          <w:p w14:paraId="7744A1A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Общее собрание по подведению итогов внеучебной работы</w:t>
            </w:r>
          </w:p>
          <w:p w14:paraId="1EFA2AD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E4AED6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14:paraId="1B8233B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14:paraId="6D07401B" w14:textId="77777777" w:rsidR="008716F6" w:rsidRPr="00306BCB" w:rsidRDefault="008716F6" w:rsidP="008716F6">
            <w:pPr>
              <w:jc w:val="both"/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3E6D8E1C" w14:textId="77777777" w:rsidTr="007021FD">
        <w:trPr>
          <w:trHeight w:val="165"/>
        </w:trPr>
        <w:tc>
          <w:tcPr>
            <w:tcW w:w="2073" w:type="dxa"/>
          </w:tcPr>
          <w:p w14:paraId="2D50FCE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в рамках </w:t>
            </w: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учебной деятельности – научно-образовательное воспитание</w:t>
            </w:r>
          </w:p>
          <w:p w14:paraId="1703049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14:paraId="69D399B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Организационные проекты</w:t>
            </w:r>
          </w:p>
        </w:tc>
        <w:tc>
          <w:tcPr>
            <w:tcW w:w="1609" w:type="dxa"/>
          </w:tcPr>
          <w:p w14:paraId="75BD46F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14:paraId="7959509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обучающихся 1 курса с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Уставом Университета; Кураторские часы по вопросам: поведение на территории учебного заведения, права и обязанности студентов, о запрете курения в общественных местах, об одежде делового стиля</w:t>
            </w:r>
          </w:p>
        </w:tc>
        <w:tc>
          <w:tcPr>
            <w:tcW w:w="1918" w:type="dxa"/>
          </w:tcPr>
          <w:p w14:paraId="7276AF3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собрание</w:t>
            </w:r>
          </w:p>
        </w:tc>
        <w:tc>
          <w:tcPr>
            <w:tcW w:w="2746" w:type="dxa"/>
          </w:tcPr>
          <w:p w14:paraId="4E2CA78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Цой Б.А., </w:t>
            </w:r>
          </w:p>
          <w:p w14:paraId="222391B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декан ЮФ (организация и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проведение), </w:t>
            </w:r>
          </w:p>
          <w:p w14:paraId="499A627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декната</w:t>
            </w:r>
            <w:proofErr w:type="spellEnd"/>
          </w:p>
        </w:tc>
        <w:tc>
          <w:tcPr>
            <w:tcW w:w="1613" w:type="dxa"/>
          </w:tcPr>
          <w:p w14:paraId="42BF42A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 курса ЮФ</w:t>
            </w:r>
          </w:p>
        </w:tc>
      </w:tr>
      <w:tr w:rsidR="008716F6" w:rsidRPr="00306BCB" w14:paraId="01AAB3E2" w14:textId="77777777" w:rsidTr="00271199">
        <w:trPr>
          <w:trHeight w:val="1620"/>
        </w:trPr>
        <w:tc>
          <w:tcPr>
            <w:tcW w:w="2073" w:type="dxa"/>
          </w:tcPr>
          <w:p w14:paraId="0BF1A8E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  <w:p w14:paraId="50E992D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14:paraId="2BB4062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345D905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2022  </w:t>
            </w:r>
          </w:p>
        </w:tc>
        <w:tc>
          <w:tcPr>
            <w:tcW w:w="2544" w:type="dxa"/>
          </w:tcPr>
          <w:p w14:paraId="04762E1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«Зарождение древнерусской государственности: историография и сакрализация власти» (памяти древнерусского историка преподобного Нестора Летописца</w:t>
            </w:r>
          </w:p>
        </w:tc>
        <w:tc>
          <w:tcPr>
            <w:tcW w:w="1918" w:type="dxa"/>
          </w:tcPr>
          <w:p w14:paraId="44D3312D" w14:textId="77777777" w:rsidR="008716F6" w:rsidRPr="00306BCB" w:rsidRDefault="008716F6" w:rsidP="00871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2746" w:type="dxa"/>
          </w:tcPr>
          <w:p w14:paraId="751258BF" w14:textId="77777777" w:rsidR="008716F6" w:rsidRPr="00306BCB" w:rsidRDefault="008716F6" w:rsidP="00871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Сараев Н.В.,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доцент ,</w:t>
            </w:r>
            <w:proofErr w:type="gram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Власова Г.Б. 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  <w:p w14:paraId="5BE3899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Швандерова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А.Р.,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к.соц.н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613" w:type="dxa"/>
          </w:tcPr>
          <w:p w14:paraId="4321C5B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8716F6" w:rsidRPr="00306BCB" w14:paraId="4CC13953" w14:textId="77777777" w:rsidTr="007127BB">
        <w:trPr>
          <w:trHeight w:val="1740"/>
        </w:trPr>
        <w:tc>
          <w:tcPr>
            <w:tcW w:w="2073" w:type="dxa"/>
          </w:tcPr>
          <w:p w14:paraId="0CC393A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14:paraId="46037FF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0F51674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2022  </w:t>
            </w:r>
          </w:p>
        </w:tc>
        <w:tc>
          <w:tcPr>
            <w:tcW w:w="2544" w:type="dxa"/>
          </w:tcPr>
          <w:p w14:paraId="40F4456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деятельность студентов в рамках изучения дисциплин уголовно-правового цикла»</w:t>
            </w:r>
          </w:p>
        </w:tc>
        <w:tc>
          <w:tcPr>
            <w:tcW w:w="1918" w:type="dxa"/>
          </w:tcPr>
          <w:p w14:paraId="7617006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Мастер-класс для студентов</w:t>
            </w:r>
          </w:p>
        </w:tc>
        <w:tc>
          <w:tcPr>
            <w:tcW w:w="2746" w:type="dxa"/>
          </w:tcPr>
          <w:p w14:paraId="6B77E2B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Фоменко И.В.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 кафедры уголовного права, к.ю.н., доцент</w:t>
            </w:r>
          </w:p>
          <w:p w14:paraId="714131D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Участник: </w:t>
            </w:r>
            <w:r w:rsidRPr="00306BCB">
              <w:t xml:space="preserve"> </w:t>
            </w:r>
            <w:proofErr w:type="spellStart"/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Палиева</w:t>
            </w:r>
            <w:proofErr w:type="spellEnd"/>
            <w:proofErr w:type="gramEnd"/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О.Н., доцент кафедры уголовно-процессуального права, к.ю.н.,</w:t>
            </w:r>
            <w:r w:rsidRPr="00306BCB">
              <w:t xml:space="preserve">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>доцент</w:t>
            </w:r>
          </w:p>
          <w:p w14:paraId="6D22CBB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14:paraId="6AEE22F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8716F6" w:rsidRPr="00306BCB" w14:paraId="4DA6B02D" w14:textId="77777777" w:rsidTr="00937CD4">
        <w:trPr>
          <w:trHeight w:val="1575"/>
        </w:trPr>
        <w:tc>
          <w:tcPr>
            <w:tcW w:w="2073" w:type="dxa"/>
          </w:tcPr>
          <w:p w14:paraId="2BC0F0E8" w14:textId="77777777" w:rsidR="00937CD4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14:paraId="23E6C04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666A84D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2022  </w:t>
            </w:r>
          </w:p>
        </w:tc>
        <w:tc>
          <w:tcPr>
            <w:tcW w:w="2544" w:type="dxa"/>
          </w:tcPr>
          <w:p w14:paraId="1F77C07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«Судебное усмотрение: теория и практика!»</w:t>
            </w:r>
          </w:p>
        </w:tc>
        <w:tc>
          <w:tcPr>
            <w:tcW w:w="1918" w:type="dxa"/>
          </w:tcPr>
          <w:p w14:paraId="501E84B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746" w:type="dxa"/>
          </w:tcPr>
          <w:p w14:paraId="3DD56BBE" w14:textId="77777777" w:rsidR="008716F6" w:rsidRPr="00306BCB" w:rsidRDefault="008716F6" w:rsidP="00871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14:paraId="3F933203" w14:textId="77777777" w:rsidR="008716F6" w:rsidRPr="00306BCB" w:rsidRDefault="008716F6" w:rsidP="00871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Пасикова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613" w:type="dxa"/>
          </w:tcPr>
          <w:p w14:paraId="0CF27CB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2 курса ЮФ</w:t>
            </w:r>
          </w:p>
        </w:tc>
      </w:tr>
      <w:tr w:rsidR="00937CD4" w:rsidRPr="00306BCB" w14:paraId="69830B46" w14:textId="77777777" w:rsidTr="007021FD">
        <w:trPr>
          <w:trHeight w:val="250"/>
        </w:trPr>
        <w:tc>
          <w:tcPr>
            <w:tcW w:w="2073" w:type="dxa"/>
          </w:tcPr>
          <w:p w14:paraId="0EC17D53" w14:textId="77777777" w:rsidR="00937CD4" w:rsidRPr="00937CD4" w:rsidRDefault="00937CD4" w:rsidP="00937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14:paraId="2FF19DDD" w14:textId="77777777" w:rsidR="00937CD4" w:rsidRPr="00937CD4" w:rsidRDefault="00937CD4" w:rsidP="00937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6341F06A" w14:textId="77777777" w:rsidR="00937CD4" w:rsidRPr="00937CD4" w:rsidRDefault="00937CD4" w:rsidP="00937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sz w:val="20"/>
                <w:szCs w:val="20"/>
              </w:rPr>
              <w:t>Октябрь 2022 – май 2023</w:t>
            </w:r>
          </w:p>
        </w:tc>
        <w:tc>
          <w:tcPr>
            <w:tcW w:w="2544" w:type="dxa"/>
          </w:tcPr>
          <w:p w14:paraId="73B0F722" w14:textId="77777777" w:rsidR="00937CD4" w:rsidRPr="00937CD4" w:rsidRDefault="00937CD4" w:rsidP="00937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sz w:val="20"/>
                <w:szCs w:val="20"/>
              </w:rPr>
              <w:t>Реализация студенческих научных проектов (СНП)</w:t>
            </w:r>
          </w:p>
        </w:tc>
        <w:tc>
          <w:tcPr>
            <w:tcW w:w="1918" w:type="dxa"/>
          </w:tcPr>
          <w:p w14:paraId="6705D161" w14:textId="77777777" w:rsidR="00937CD4" w:rsidRPr="00937CD4" w:rsidRDefault="00937CD4" w:rsidP="00937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sz w:val="20"/>
                <w:szCs w:val="20"/>
              </w:rPr>
              <w:t>Коллективные научные исследования</w:t>
            </w:r>
          </w:p>
        </w:tc>
        <w:tc>
          <w:tcPr>
            <w:tcW w:w="2746" w:type="dxa"/>
          </w:tcPr>
          <w:p w14:paraId="653E6428" w14:textId="77777777" w:rsidR="00937CD4" w:rsidRPr="00937CD4" w:rsidRDefault="00937CD4" w:rsidP="00937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sz w:val="20"/>
                <w:szCs w:val="20"/>
              </w:rPr>
              <w:t>Профессорско-преподавательский состав кафедр (руководство и научное консультирование)</w:t>
            </w:r>
          </w:p>
        </w:tc>
        <w:tc>
          <w:tcPr>
            <w:tcW w:w="1613" w:type="dxa"/>
          </w:tcPr>
          <w:p w14:paraId="25953E48" w14:textId="77777777" w:rsidR="00937CD4" w:rsidRPr="00937CD4" w:rsidRDefault="00937CD4" w:rsidP="00937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6AD64CD5" w14:textId="77777777" w:rsidTr="007021FD">
        <w:trPr>
          <w:trHeight w:val="270"/>
        </w:trPr>
        <w:tc>
          <w:tcPr>
            <w:tcW w:w="2073" w:type="dxa"/>
          </w:tcPr>
          <w:p w14:paraId="6354625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 работа в рамках учебной деятельности –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научно-образовательное воспитание</w:t>
            </w:r>
          </w:p>
        </w:tc>
        <w:tc>
          <w:tcPr>
            <w:tcW w:w="2057" w:type="dxa"/>
          </w:tcPr>
          <w:p w14:paraId="374D31E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2780D27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ноябрь 2022  </w:t>
            </w:r>
          </w:p>
        </w:tc>
        <w:tc>
          <w:tcPr>
            <w:tcW w:w="2544" w:type="dxa"/>
          </w:tcPr>
          <w:p w14:paraId="1416439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«Юридическая ответственность за экологические правонарушения»</w:t>
            </w:r>
          </w:p>
        </w:tc>
        <w:tc>
          <w:tcPr>
            <w:tcW w:w="1918" w:type="dxa"/>
          </w:tcPr>
          <w:p w14:paraId="352BF27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2746" w:type="dxa"/>
          </w:tcPr>
          <w:p w14:paraId="720092D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Шульгач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Ю.А.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 доцент кафедры</w:t>
            </w:r>
          </w:p>
        </w:tc>
        <w:tc>
          <w:tcPr>
            <w:tcW w:w="1613" w:type="dxa"/>
          </w:tcPr>
          <w:p w14:paraId="1B0D5DD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6F6" w:rsidRPr="00306BCB" w14:paraId="460BE4E6" w14:textId="77777777" w:rsidTr="00271199">
        <w:trPr>
          <w:trHeight w:val="1695"/>
        </w:trPr>
        <w:tc>
          <w:tcPr>
            <w:tcW w:w="2073" w:type="dxa"/>
          </w:tcPr>
          <w:p w14:paraId="3A4E830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14:paraId="7104D8D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61FF864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Ноябрь - декабрь 2022</w:t>
            </w:r>
          </w:p>
          <w:p w14:paraId="22CF011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Март-апрель 2023  </w:t>
            </w:r>
          </w:p>
        </w:tc>
        <w:tc>
          <w:tcPr>
            <w:tcW w:w="2544" w:type="dxa"/>
          </w:tcPr>
          <w:p w14:paraId="7A6900F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«Осенне-весенняя серия интеллектуальных 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игр Что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? Где? Когда?»</w:t>
            </w:r>
          </w:p>
        </w:tc>
        <w:tc>
          <w:tcPr>
            <w:tcW w:w="1918" w:type="dxa"/>
          </w:tcPr>
          <w:p w14:paraId="2957772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</w:t>
            </w:r>
          </w:p>
        </w:tc>
        <w:tc>
          <w:tcPr>
            <w:tcW w:w="2746" w:type="dxa"/>
          </w:tcPr>
          <w:p w14:paraId="1B83B2A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Цечоев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В.К.,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., профессор </w:t>
            </w:r>
          </w:p>
          <w:p w14:paraId="266A223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Корсакова С.В., к.ю.н., доцент</w:t>
            </w:r>
          </w:p>
          <w:p w14:paraId="50B0490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Пасикова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Т.А.,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</w:p>
          <w:p w14:paraId="15EDE38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Куренная А.А.,</w:t>
            </w:r>
          </w:p>
          <w:p w14:paraId="623EEAB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кафедры </w:t>
            </w:r>
          </w:p>
        </w:tc>
        <w:tc>
          <w:tcPr>
            <w:tcW w:w="1613" w:type="dxa"/>
          </w:tcPr>
          <w:p w14:paraId="22C04B0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6F6" w:rsidRPr="00306BCB" w14:paraId="508E51E1" w14:textId="77777777" w:rsidTr="00072764">
        <w:trPr>
          <w:trHeight w:val="1815"/>
        </w:trPr>
        <w:tc>
          <w:tcPr>
            <w:tcW w:w="2073" w:type="dxa"/>
          </w:tcPr>
          <w:p w14:paraId="515927B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14:paraId="6455815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3F504CC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2022  </w:t>
            </w:r>
          </w:p>
        </w:tc>
        <w:tc>
          <w:tcPr>
            <w:tcW w:w="2544" w:type="dxa"/>
          </w:tcPr>
          <w:p w14:paraId="069E94D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«Модель ООН»</w:t>
            </w:r>
          </w:p>
        </w:tc>
        <w:tc>
          <w:tcPr>
            <w:tcW w:w="1918" w:type="dxa"/>
          </w:tcPr>
          <w:p w14:paraId="0CC18D9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746" w:type="dxa"/>
          </w:tcPr>
          <w:p w14:paraId="7861D99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Денисенко С.В. к.ю.н., доцент, заведующий кафедрой</w:t>
            </w:r>
          </w:p>
          <w:p w14:paraId="5CE603E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Власов В.И.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д.фил.н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., профессор, профессор кафедры</w:t>
            </w:r>
          </w:p>
          <w:p w14:paraId="7F305A4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Пушкина А.А., преподаватель</w:t>
            </w:r>
          </w:p>
        </w:tc>
        <w:tc>
          <w:tcPr>
            <w:tcW w:w="1613" w:type="dxa"/>
          </w:tcPr>
          <w:p w14:paraId="7D0554A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 – 4  курса ЮФ</w:t>
            </w:r>
          </w:p>
        </w:tc>
      </w:tr>
      <w:tr w:rsidR="00072764" w:rsidRPr="00306BCB" w14:paraId="6A74605B" w14:textId="77777777" w:rsidTr="007021FD">
        <w:trPr>
          <w:trHeight w:val="240"/>
        </w:trPr>
        <w:tc>
          <w:tcPr>
            <w:tcW w:w="2073" w:type="dxa"/>
          </w:tcPr>
          <w:p w14:paraId="7EE80744" w14:textId="77777777" w:rsidR="00072764" w:rsidRPr="00072764" w:rsidRDefault="00072764" w:rsidP="0007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4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14:paraId="266BB670" w14:textId="77777777" w:rsidR="00072764" w:rsidRPr="00072764" w:rsidRDefault="00072764" w:rsidP="0007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4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0D42AE8C" w14:textId="77777777" w:rsidR="00072764" w:rsidRPr="00072764" w:rsidRDefault="00072764" w:rsidP="0007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4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14:paraId="522EEBC1" w14:textId="77777777" w:rsidR="00072764" w:rsidRPr="00072764" w:rsidRDefault="00072764" w:rsidP="0007276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72764">
              <w:rPr>
                <w:rFonts w:ascii="Times New Roman" w:hAnsi="Times New Roman" w:cs="Times New Roman"/>
                <w:sz w:val="20"/>
                <w:szCs w:val="18"/>
              </w:rPr>
              <w:t>«Судебная система России на современном этапе общественного развития»</w:t>
            </w:r>
          </w:p>
        </w:tc>
        <w:tc>
          <w:tcPr>
            <w:tcW w:w="1918" w:type="dxa"/>
          </w:tcPr>
          <w:p w14:paraId="6D171C1C" w14:textId="77777777" w:rsidR="00072764" w:rsidRPr="00072764" w:rsidRDefault="00072764" w:rsidP="0007276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72764">
              <w:rPr>
                <w:rFonts w:ascii="Times New Roman" w:hAnsi="Times New Roman" w:cs="Times New Roman"/>
                <w:sz w:val="20"/>
                <w:szCs w:val="18"/>
              </w:rPr>
              <w:t>Конференция</w:t>
            </w:r>
          </w:p>
        </w:tc>
        <w:tc>
          <w:tcPr>
            <w:tcW w:w="2746" w:type="dxa"/>
          </w:tcPr>
          <w:p w14:paraId="2A9E4593" w14:textId="77777777" w:rsidR="00072764" w:rsidRPr="00072764" w:rsidRDefault="00072764" w:rsidP="0007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764">
              <w:rPr>
                <w:rFonts w:ascii="Times New Roman" w:hAnsi="Times New Roman" w:cs="Times New Roman"/>
                <w:sz w:val="20"/>
                <w:szCs w:val="20"/>
              </w:rPr>
              <w:t>Коблева</w:t>
            </w:r>
            <w:proofErr w:type="spellEnd"/>
            <w:r w:rsidRPr="00072764">
              <w:rPr>
                <w:rFonts w:ascii="Times New Roman" w:hAnsi="Times New Roman" w:cs="Times New Roman"/>
                <w:sz w:val="20"/>
                <w:szCs w:val="20"/>
              </w:rPr>
              <w:t xml:space="preserve"> М.М., заместитель директора по научной работе, доцент кафедры уголовно-процессуального права, к.ю.н., доцент (организация и проведение);</w:t>
            </w:r>
          </w:p>
          <w:p w14:paraId="14DFE55B" w14:textId="77777777" w:rsidR="00072764" w:rsidRPr="00072764" w:rsidRDefault="00072764" w:rsidP="0007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4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(организация и проведение)</w:t>
            </w:r>
          </w:p>
        </w:tc>
        <w:tc>
          <w:tcPr>
            <w:tcW w:w="1613" w:type="dxa"/>
          </w:tcPr>
          <w:p w14:paraId="6C6E9C70" w14:textId="77777777" w:rsidR="00072764" w:rsidRPr="00072764" w:rsidRDefault="00072764" w:rsidP="0007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4">
              <w:rPr>
                <w:rFonts w:ascii="Times New Roman" w:hAnsi="Times New Roman" w:cs="Times New Roman"/>
                <w:sz w:val="20"/>
                <w:szCs w:val="20"/>
              </w:rPr>
              <w:t>Студенты 1-4 курса ЮФ</w:t>
            </w:r>
          </w:p>
        </w:tc>
      </w:tr>
      <w:tr w:rsidR="008716F6" w:rsidRPr="00306BCB" w14:paraId="739A4234" w14:textId="77777777" w:rsidTr="009A7BBB">
        <w:trPr>
          <w:trHeight w:val="210"/>
        </w:trPr>
        <w:tc>
          <w:tcPr>
            <w:tcW w:w="2073" w:type="dxa"/>
          </w:tcPr>
          <w:p w14:paraId="0DA1840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14:paraId="085231B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544A366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2022  </w:t>
            </w:r>
          </w:p>
        </w:tc>
        <w:tc>
          <w:tcPr>
            <w:tcW w:w="2544" w:type="dxa"/>
          </w:tcPr>
          <w:p w14:paraId="3E1545F0" w14:textId="77777777" w:rsidR="008716F6" w:rsidRPr="00306BCB" w:rsidRDefault="008716F6" w:rsidP="00871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«Мы –</w:t>
            </w:r>
          </w:p>
          <w:p w14:paraId="5128D716" w14:textId="77777777" w:rsidR="008716F6" w:rsidRPr="00306BCB" w:rsidRDefault="008716F6" w:rsidP="00871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юристы!»</w:t>
            </w:r>
          </w:p>
          <w:p w14:paraId="26D04B1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FDDCB5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</w:t>
            </w:r>
          </w:p>
        </w:tc>
        <w:tc>
          <w:tcPr>
            <w:tcW w:w="2746" w:type="dxa"/>
          </w:tcPr>
          <w:p w14:paraId="1ACE602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Власова Г.Б. </w:t>
            </w:r>
          </w:p>
          <w:p w14:paraId="7A4AD38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., доцент,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Тутинас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., доцент,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  <w:proofErr w:type="gram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, доцент </w:t>
            </w:r>
          </w:p>
          <w:p w14:paraId="23A2312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2044346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6F6" w:rsidRPr="00306BCB" w14:paraId="22BD0763" w14:textId="77777777" w:rsidTr="007021FD">
        <w:trPr>
          <w:trHeight w:val="575"/>
        </w:trPr>
        <w:tc>
          <w:tcPr>
            <w:tcW w:w="2073" w:type="dxa"/>
          </w:tcPr>
          <w:p w14:paraId="7FEAC45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14:paraId="6C7B3CC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4ED6C1C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январь 2023 </w:t>
            </w:r>
          </w:p>
        </w:tc>
        <w:tc>
          <w:tcPr>
            <w:tcW w:w="2544" w:type="dxa"/>
          </w:tcPr>
          <w:p w14:paraId="1FD3FCE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«Спасибо»</w:t>
            </w:r>
          </w:p>
          <w:p w14:paraId="22990F9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(защита прав потребителя)</w:t>
            </w:r>
          </w:p>
        </w:tc>
        <w:tc>
          <w:tcPr>
            <w:tcW w:w="1918" w:type="dxa"/>
          </w:tcPr>
          <w:p w14:paraId="64F7009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Акция, круглый стол</w:t>
            </w:r>
          </w:p>
        </w:tc>
        <w:tc>
          <w:tcPr>
            <w:tcW w:w="2746" w:type="dxa"/>
          </w:tcPr>
          <w:p w14:paraId="72DFB08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Лусегенова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З.С.,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Пасикова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Тутинас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14:paraId="0A83D99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7F3EAE9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2 курса ЮФ</w:t>
            </w:r>
          </w:p>
        </w:tc>
      </w:tr>
      <w:tr w:rsidR="008716F6" w:rsidRPr="00306BCB" w14:paraId="3FEEEB91" w14:textId="77777777" w:rsidTr="007021FD">
        <w:tc>
          <w:tcPr>
            <w:tcW w:w="2073" w:type="dxa"/>
          </w:tcPr>
          <w:p w14:paraId="48D138B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 работа в рамках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 – научно-образовательное воспитание</w:t>
            </w:r>
          </w:p>
          <w:p w14:paraId="1D79462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508439A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Коллективное-творческое дело: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научно-исследовательское</w:t>
            </w:r>
          </w:p>
        </w:tc>
        <w:tc>
          <w:tcPr>
            <w:tcW w:w="1609" w:type="dxa"/>
          </w:tcPr>
          <w:p w14:paraId="7BA58BF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1-30.03.2023 </w:t>
            </w:r>
          </w:p>
        </w:tc>
        <w:tc>
          <w:tcPr>
            <w:tcW w:w="2544" w:type="dxa"/>
          </w:tcPr>
          <w:p w14:paraId="18F6A48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«Проблемы реализации принципа справедливости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уголовном праве»</w:t>
            </w:r>
          </w:p>
          <w:p w14:paraId="49135C6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D01E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01CF125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Диспут</w:t>
            </w:r>
          </w:p>
        </w:tc>
        <w:tc>
          <w:tcPr>
            <w:tcW w:w="2746" w:type="dxa"/>
          </w:tcPr>
          <w:p w14:paraId="7FFFBDD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Татьянченко Л.Е.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старший преподаватель кафедры 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уголовного права</w:t>
            </w:r>
          </w:p>
          <w:p w14:paraId="1122D553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14:paraId="005E911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Кагульян Э.А..</w:t>
            </w:r>
            <w:r w:rsidRPr="00306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преподаватель кафедры уголовного права</w:t>
            </w:r>
          </w:p>
          <w:p w14:paraId="46F010B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Эксперт:</w:t>
            </w:r>
          </w:p>
          <w:p w14:paraId="02BD362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Шинкарева О.В., судья Первомайского районного суда г. Ростова-на-Дону</w:t>
            </w:r>
          </w:p>
        </w:tc>
        <w:tc>
          <w:tcPr>
            <w:tcW w:w="1613" w:type="dxa"/>
          </w:tcPr>
          <w:p w14:paraId="2FD2AACB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2 курса ЮФ</w:t>
            </w:r>
          </w:p>
        </w:tc>
      </w:tr>
      <w:tr w:rsidR="008716F6" w:rsidRPr="00306BCB" w14:paraId="18468186" w14:textId="77777777" w:rsidTr="008A6AB5">
        <w:trPr>
          <w:trHeight w:val="1380"/>
        </w:trPr>
        <w:tc>
          <w:tcPr>
            <w:tcW w:w="2073" w:type="dxa"/>
          </w:tcPr>
          <w:p w14:paraId="4BCFDE8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  <w:p w14:paraId="009904D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B6222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11D0646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02A8B5A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2544" w:type="dxa"/>
          </w:tcPr>
          <w:p w14:paraId="1D4D648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«Римское право в современной юриспруденции: история и традиции»</w:t>
            </w:r>
          </w:p>
        </w:tc>
        <w:tc>
          <w:tcPr>
            <w:tcW w:w="1918" w:type="dxa"/>
          </w:tcPr>
          <w:p w14:paraId="3D17631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Юридический форум</w:t>
            </w:r>
          </w:p>
        </w:tc>
        <w:tc>
          <w:tcPr>
            <w:tcW w:w="2746" w:type="dxa"/>
          </w:tcPr>
          <w:p w14:paraId="4541EEE5" w14:textId="77777777" w:rsidR="008716F6" w:rsidRPr="00306BCB" w:rsidRDefault="008716F6" w:rsidP="008716F6">
            <w:pPr>
              <w:jc w:val="both"/>
            </w:pPr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Сараев Н.В.,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доцент ,</w:t>
            </w:r>
            <w:proofErr w:type="gram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 xml:space="preserve"> Власова Г.Б.  </w:t>
            </w:r>
            <w:proofErr w:type="spellStart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306BCB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</w:tc>
        <w:tc>
          <w:tcPr>
            <w:tcW w:w="1613" w:type="dxa"/>
          </w:tcPr>
          <w:p w14:paraId="0D768E87" w14:textId="77777777" w:rsidR="008716F6" w:rsidRPr="00306BCB" w:rsidRDefault="008716F6" w:rsidP="008716F6">
            <w:pPr>
              <w:jc w:val="both"/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8716F6" w:rsidRPr="00306BCB" w14:paraId="470F0CFE" w14:textId="77777777" w:rsidTr="007021FD">
        <w:trPr>
          <w:trHeight w:val="225"/>
        </w:trPr>
        <w:tc>
          <w:tcPr>
            <w:tcW w:w="2073" w:type="dxa"/>
          </w:tcPr>
          <w:p w14:paraId="63E3B92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  <w:p w14:paraId="32433EA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8321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13365B8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2761DBE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2544" w:type="dxa"/>
          </w:tcPr>
          <w:p w14:paraId="703D030E" w14:textId="77777777" w:rsidR="008716F6" w:rsidRPr="00306BCB" w:rsidRDefault="008716F6" w:rsidP="00871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«Что? Где? Когда?»</w:t>
            </w:r>
          </w:p>
          <w:p w14:paraId="6FAB126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10ED6C2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/>
                <w:sz w:val="20"/>
                <w:szCs w:val="20"/>
              </w:rPr>
              <w:t>Круглый стол/Интеллектуальная игра</w:t>
            </w:r>
          </w:p>
        </w:tc>
        <w:tc>
          <w:tcPr>
            <w:tcW w:w="2746" w:type="dxa"/>
          </w:tcPr>
          <w:p w14:paraId="7F5B0EAC" w14:textId="77777777" w:rsidR="008716F6" w:rsidRPr="00306BCB" w:rsidRDefault="008716F6" w:rsidP="008716F6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к.п.н</w:t>
            </w:r>
            <w:proofErr w:type="spellEnd"/>
            <w:r w:rsidRPr="00306B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., доцент Буряк (ответственный), </w:t>
            </w:r>
          </w:p>
          <w:p w14:paraId="634EDC03" w14:textId="77777777" w:rsidR="008716F6" w:rsidRPr="00306BCB" w:rsidRDefault="008716F6" w:rsidP="008716F6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преп. Лысенко Н.А., </w:t>
            </w:r>
            <w:proofErr w:type="spellStart"/>
            <w:r w:rsidRPr="00306B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к.филол.н</w:t>
            </w:r>
            <w:proofErr w:type="spellEnd"/>
            <w:r w:rsidRPr="00306B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06B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306B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Е.А. </w:t>
            </w:r>
          </w:p>
          <w:p w14:paraId="635B3EE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3E89C9C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1 -2 курса ЮФ</w:t>
            </w:r>
          </w:p>
        </w:tc>
      </w:tr>
      <w:tr w:rsidR="008716F6" w:rsidRPr="00306BCB" w14:paraId="5C0E4121" w14:textId="77777777" w:rsidTr="009A7BBB">
        <w:trPr>
          <w:trHeight w:val="1665"/>
        </w:trPr>
        <w:tc>
          <w:tcPr>
            <w:tcW w:w="2073" w:type="dxa"/>
          </w:tcPr>
          <w:p w14:paraId="27725879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  <w:p w14:paraId="68B8D88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165759D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301F03D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44" w:type="dxa"/>
          </w:tcPr>
          <w:p w14:paraId="30E354C7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«Подведение итогов </w:t>
            </w:r>
            <w:r w:rsidRPr="0030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Мировой Войны на судебных процессах в Нюрнберге и Токио»</w:t>
            </w:r>
          </w:p>
        </w:tc>
        <w:tc>
          <w:tcPr>
            <w:tcW w:w="1918" w:type="dxa"/>
          </w:tcPr>
          <w:p w14:paraId="1C3831E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семинар</w:t>
            </w:r>
          </w:p>
        </w:tc>
        <w:tc>
          <w:tcPr>
            <w:tcW w:w="2746" w:type="dxa"/>
          </w:tcPr>
          <w:p w14:paraId="32E056E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Власов В.И. </w:t>
            </w: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д.фил.н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., профессор, профессор кафедры</w:t>
            </w:r>
          </w:p>
        </w:tc>
        <w:tc>
          <w:tcPr>
            <w:tcW w:w="1613" w:type="dxa"/>
          </w:tcPr>
          <w:p w14:paraId="63735EF1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Студенты 1 курса ЮФ</w:t>
            </w:r>
          </w:p>
        </w:tc>
      </w:tr>
      <w:tr w:rsidR="008716F6" w:rsidRPr="005B6372" w14:paraId="08876368" w14:textId="77777777" w:rsidTr="007021FD">
        <w:trPr>
          <w:trHeight w:val="165"/>
        </w:trPr>
        <w:tc>
          <w:tcPr>
            <w:tcW w:w="2073" w:type="dxa"/>
          </w:tcPr>
          <w:p w14:paraId="29E57950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  <w:p w14:paraId="636BC23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14:paraId="38075F46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14:paraId="0DDED45A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14:paraId="388544F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«Теоретико-методологические проблемы изучения государства и права в отечественной историографии»</w:t>
            </w:r>
          </w:p>
        </w:tc>
        <w:tc>
          <w:tcPr>
            <w:tcW w:w="1918" w:type="dxa"/>
          </w:tcPr>
          <w:p w14:paraId="6BB330A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Межкафедральная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</w:p>
        </w:tc>
        <w:tc>
          <w:tcPr>
            <w:tcW w:w="2746" w:type="dxa"/>
          </w:tcPr>
          <w:p w14:paraId="545FA6EE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Н.В., к.ю.н., доцент (организатор)</w:t>
            </w:r>
          </w:p>
          <w:p w14:paraId="7493CDF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Власова Г.Б. </w:t>
            </w:r>
          </w:p>
          <w:p w14:paraId="6550ED25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</w:p>
          <w:p w14:paraId="6CA686AC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(организатор)</w:t>
            </w:r>
          </w:p>
          <w:p w14:paraId="4B895358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>Денисенко С.В., к.ю.н., доцент (организатор)</w:t>
            </w:r>
          </w:p>
          <w:p w14:paraId="6E4F2F4F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t xml:space="preserve">Пушкина А.А., </w:t>
            </w: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(координатор)</w:t>
            </w:r>
          </w:p>
          <w:p w14:paraId="6ED6C974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14:paraId="40FB6CBD" w14:textId="77777777" w:rsidR="008716F6" w:rsidRPr="00306BCB" w:rsidRDefault="008716F6" w:rsidP="00871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 курса ЮФ</w:t>
            </w:r>
          </w:p>
        </w:tc>
      </w:tr>
    </w:tbl>
    <w:p w14:paraId="4CFD50F7" w14:textId="77777777" w:rsidR="001B46EC" w:rsidRDefault="001B46EC" w:rsidP="001B46EC">
      <w:pPr>
        <w:jc w:val="center"/>
        <w:rPr>
          <w:rFonts w:ascii="Times New Roman" w:hAnsi="Times New Roman" w:cs="Times New Roman"/>
          <w:b/>
        </w:rPr>
      </w:pPr>
    </w:p>
    <w:p w14:paraId="2D17F8CF" w14:textId="77777777" w:rsidR="001B46EC" w:rsidRPr="005B6372" w:rsidRDefault="001B46EC" w:rsidP="001B46EC">
      <w:pPr>
        <w:jc w:val="center"/>
        <w:rPr>
          <w:rFonts w:ascii="Times New Roman" w:hAnsi="Times New Roman" w:cs="Times New Roman"/>
          <w:b/>
        </w:rPr>
      </w:pPr>
    </w:p>
    <w:p w14:paraId="0BB0F851" w14:textId="77777777" w:rsidR="008025BC" w:rsidRPr="001B46EC" w:rsidRDefault="008025BC" w:rsidP="001B46EC"/>
    <w:sectPr w:rsidR="008025BC" w:rsidRPr="001B46EC" w:rsidSect="007021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25C2" w14:textId="77777777" w:rsidR="00D11220" w:rsidRDefault="00D11220">
      <w:r>
        <w:separator/>
      </w:r>
    </w:p>
  </w:endnote>
  <w:endnote w:type="continuationSeparator" w:id="0">
    <w:p w14:paraId="274F6A12" w14:textId="77777777" w:rsidR="00D11220" w:rsidRDefault="00D1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6F37" w14:textId="77777777" w:rsidR="00D11220" w:rsidRDefault="00D11220">
      <w:r>
        <w:separator/>
      </w:r>
    </w:p>
  </w:footnote>
  <w:footnote w:type="continuationSeparator" w:id="0">
    <w:p w14:paraId="0C5DA25B" w14:textId="77777777" w:rsidR="00D11220" w:rsidRDefault="00D1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BB8C" w14:textId="77777777" w:rsidR="007021FD" w:rsidRDefault="007021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93B"/>
    <w:multiLevelType w:val="multilevel"/>
    <w:tmpl w:val="48287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341F5"/>
    <w:multiLevelType w:val="multilevel"/>
    <w:tmpl w:val="232CC8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60A08"/>
    <w:multiLevelType w:val="multilevel"/>
    <w:tmpl w:val="2D18384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F4D83"/>
    <w:multiLevelType w:val="multilevel"/>
    <w:tmpl w:val="54603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D4E42"/>
    <w:multiLevelType w:val="multilevel"/>
    <w:tmpl w:val="01F09FB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B1795B"/>
    <w:multiLevelType w:val="multilevel"/>
    <w:tmpl w:val="CF1ABB7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B2159"/>
    <w:multiLevelType w:val="multilevel"/>
    <w:tmpl w:val="2B96781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CD7216"/>
    <w:multiLevelType w:val="multilevel"/>
    <w:tmpl w:val="055A96E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770EAE"/>
    <w:multiLevelType w:val="multilevel"/>
    <w:tmpl w:val="A6CEC7B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B36B51"/>
    <w:multiLevelType w:val="multilevel"/>
    <w:tmpl w:val="A29A8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6A20CB"/>
    <w:multiLevelType w:val="multilevel"/>
    <w:tmpl w:val="802235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30"/>
    <w:rsid w:val="0001568B"/>
    <w:rsid w:val="00021DFF"/>
    <w:rsid w:val="00072764"/>
    <w:rsid w:val="00172736"/>
    <w:rsid w:val="001953E3"/>
    <w:rsid w:val="00196CE5"/>
    <w:rsid w:val="001B46EC"/>
    <w:rsid w:val="001E5935"/>
    <w:rsid w:val="002057C8"/>
    <w:rsid w:val="00271199"/>
    <w:rsid w:val="00306BCB"/>
    <w:rsid w:val="00326330"/>
    <w:rsid w:val="00406B39"/>
    <w:rsid w:val="00450B30"/>
    <w:rsid w:val="0045589E"/>
    <w:rsid w:val="005C20A3"/>
    <w:rsid w:val="005D4CD5"/>
    <w:rsid w:val="005E6CC5"/>
    <w:rsid w:val="00601E08"/>
    <w:rsid w:val="00642A46"/>
    <w:rsid w:val="006604C9"/>
    <w:rsid w:val="006A2F6E"/>
    <w:rsid w:val="007021FD"/>
    <w:rsid w:val="007127BB"/>
    <w:rsid w:val="00761570"/>
    <w:rsid w:val="008025BC"/>
    <w:rsid w:val="008716F6"/>
    <w:rsid w:val="008A6AB5"/>
    <w:rsid w:val="00937CD4"/>
    <w:rsid w:val="009A7BBB"/>
    <w:rsid w:val="009A7DF7"/>
    <w:rsid w:val="009B26C3"/>
    <w:rsid w:val="00A111C7"/>
    <w:rsid w:val="00A87C42"/>
    <w:rsid w:val="00B2415C"/>
    <w:rsid w:val="00B44630"/>
    <w:rsid w:val="00CB57FE"/>
    <w:rsid w:val="00D11220"/>
    <w:rsid w:val="00D11D13"/>
    <w:rsid w:val="00DE7BC6"/>
    <w:rsid w:val="00E879B2"/>
    <w:rsid w:val="00E93FCC"/>
    <w:rsid w:val="00FA0449"/>
    <w:rsid w:val="00F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2A3A"/>
  <w15:chartTrackingRefBased/>
  <w15:docId w15:val="{E4B2ED7A-A992-4CAA-8508-C7B954AB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B46E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B46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1B4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B46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0"/>
    <w:rsid w:val="001B46E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46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B46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B46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1B46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B46E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46EC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1B46EC"/>
    <w:pPr>
      <w:shd w:val="clear" w:color="auto" w:fill="FFFFFF"/>
      <w:spacing w:after="90" w:line="269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1B46E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1B46EC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1B46EC"/>
    <w:pPr>
      <w:shd w:val="clear" w:color="auto" w:fill="FFFFFF"/>
      <w:spacing w:after="260"/>
      <w:ind w:left="76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1B46EC"/>
    <w:pPr>
      <w:shd w:val="clear" w:color="auto" w:fill="FFFFFF"/>
      <w:spacing w:after="760"/>
      <w:ind w:left="802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Подпись к таблице"/>
    <w:basedOn w:val="a"/>
    <w:link w:val="a4"/>
    <w:rsid w:val="001B46EC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1B46E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1B46EC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1B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46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6EC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b">
    <w:name w:val="Strong"/>
    <w:uiPriority w:val="22"/>
    <w:qFormat/>
    <w:rsid w:val="001B46EC"/>
    <w:rPr>
      <w:b/>
      <w:bCs/>
    </w:rPr>
  </w:style>
  <w:style w:type="paragraph" w:customStyle="1" w:styleId="ac">
    <w:name w:val="По умолчанию"/>
    <w:rsid w:val="00E879B2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event-title">
    <w:name w:val="event-title"/>
    <w:rsid w:val="00A8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t.m-logos.ru/track/1da8c-7736ab-0e4-dd94a-5d81dcea-1158cf5c26c19d/63e3c0436ce8986e52df70605d81dc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BE02-D43A-42F9-9804-89728D85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11388</Words>
  <Characters>64916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Рогава Инга Георгиевна</cp:lastModifiedBy>
  <cp:revision>2</cp:revision>
  <dcterms:created xsi:type="dcterms:W3CDTF">2022-06-06T19:25:00Z</dcterms:created>
  <dcterms:modified xsi:type="dcterms:W3CDTF">2022-06-06T19:25:00Z</dcterms:modified>
</cp:coreProperties>
</file>