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FE" w:rsidRPr="00955585" w:rsidRDefault="00F076FE" w:rsidP="006357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5585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Pr="00955585">
        <w:rPr>
          <w:rFonts w:ascii="Times New Roman" w:hAnsi="Times New Roman" w:cs="Times New Roman"/>
          <w:spacing w:val="1"/>
          <w:sz w:val="28"/>
          <w:szCs w:val="28"/>
          <w:lang w:val="ru-RU"/>
        </w:rPr>
        <w:t>1.</w:t>
      </w:r>
      <w:r w:rsidRPr="00955585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FD55F6" w:rsidRPr="00955585" w:rsidRDefault="00F076FE" w:rsidP="006357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55585">
        <w:rPr>
          <w:rFonts w:ascii="Times New Roman" w:hAnsi="Times New Roman" w:cs="Times New Roman"/>
          <w:sz w:val="28"/>
          <w:szCs w:val="28"/>
          <w:lang w:val="ru-RU"/>
        </w:rPr>
        <w:t>Справка о руководителе научного содержания магистерской программы</w:t>
      </w:r>
    </w:p>
    <w:p w:rsidR="00635775" w:rsidRPr="00955585" w:rsidRDefault="00635775" w:rsidP="00635775">
      <w:pPr>
        <w:pStyle w:val="Default"/>
        <w:jc w:val="center"/>
        <w:rPr>
          <w:sz w:val="28"/>
          <w:szCs w:val="28"/>
        </w:rPr>
      </w:pPr>
      <w:r w:rsidRPr="00955585">
        <w:rPr>
          <w:sz w:val="28"/>
          <w:szCs w:val="28"/>
        </w:rPr>
        <w:t>«Юри</w:t>
      </w:r>
      <w:proofErr w:type="gramStart"/>
      <w:r w:rsidRPr="00955585">
        <w:rPr>
          <w:sz w:val="28"/>
          <w:szCs w:val="28"/>
        </w:rPr>
        <w:t>ст в сф</w:t>
      </w:r>
      <w:proofErr w:type="gramEnd"/>
      <w:r w:rsidRPr="00955585">
        <w:rPr>
          <w:sz w:val="28"/>
          <w:szCs w:val="28"/>
        </w:rPr>
        <w:t>ере уголовного судопроизводства»</w:t>
      </w:r>
    </w:p>
    <w:p w:rsidR="00635775" w:rsidRPr="00BB1D12" w:rsidRDefault="00635775" w:rsidP="00635775">
      <w:pPr>
        <w:spacing w:after="16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pPr w:leftFromText="180" w:rightFromText="180" w:vertAnchor="text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958"/>
        <w:gridCol w:w="1276"/>
        <w:gridCol w:w="2160"/>
        <w:gridCol w:w="2977"/>
        <w:gridCol w:w="2126"/>
        <w:gridCol w:w="3828"/>
      </w:tblGrid>
      <w:tr w:rsidR="00635775" w:rsidRPr="00BB1D12" w:rsidTr="00F87ABD">
        <w:tc>
          <w:tcPr>
            <w:tcW w:w="426" w:type="dxa"/>
            <w:shd w:val="clear" w:color="auto" w:fill="auto"/>
          </w:tcPr>
          <w:p w:rsidR="00635775" w:rsidRPr="00BB1D12" w:rsidRDefault="00635775" w:rsidP="006357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D1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635775" w:rsidRPr="00BB1D12" w:rsidRDefault="00635775" w:rsidP="00635775">
            <w:pPr>
              <w:pStyle w:val="Default"/>
              <w:jc w:val="center"/>
              <w:rPr>
                <w:sz w:val="20"/>
                <w:szCs w:val="20"/>
              </w:rPr>
            </w:pPr>
            <w:r w:rsidRPr="00BB1D12">
              <w:rPr>
                <w:sz w:val="20"/>
                <w:szCs w:val="20"/>
              </w:rPr>
              <w:t>Ф.И.О. научного руководителя</w:t>
            </w:r>
          </w:p>
        </w:tc>
        <w:tc>
          <w:tcPr>
            <w:tcW w:w="958" w:type="dxa"/>
            <w:shd w:val="clear" w:color="auto" w:fill="auto"/>
          </w:tcPr>
          <w:p w:rsidR="00635775" w:rsidRPr="00BB1D12" w:rsidRDefault="00635775" w:rsidP="00635775">
            <w:pPr>
              <w:pStyle w:val="Default"/>
              <w:jc w:val="center"/>
              <w:rPr>
                <w:sz w:val="20"/>
                <w:szCs w:val="20"/>
              </w:rPr>
            </w:pPr>
            <w:r w:rsidRPr="00BB1D12">
              <w:rPr>
                <w:sz w:val="20"/>
                <w:szCs w:val="20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276" w:type="dxa"/>
            <w:shd w:val="clear" w:color="auto" w:fill="auto"/>
          </w:tcPr>
          <w:p w:rsidR="00635775" w:rsidRPr="00BB1D12" w:rsidRDefault="00635775" w:rsidP="00635775">
            <w:pPr>
              <w:pStyle w:val="Default"/>
              <w:jc w:val="center"/>
              <w:rPr>
                <w:sz w:val="20"/>
                <w:szCs w:val="20"/>
              </w:rPr>
            </w:pPr>
            <w:r w:rsidRPr="00BB1D12">
              <w:rPr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2160" w:type="dxa"/>
            <w:shd w:val="clear" w:color="auto" w:fill="auto"/>
          </w:tcPr>
          <w:p w:rsidR="00635775" w:rsidRPr="00BB1D12" w:rsidRDefault="00635775" w:rsidP="00635775">
            <w:pPr>
              <w:pStyle w:val="Default"/>
              <w:jc w:val="center"/>
              <w:rPr>
                <w:sz w:val="20"/>
                <w:szCs w:val="20"/>
              </w:rPr>
            </w:pPr>
            <w:r w:rsidRPr="00BB1D12">
              <w:rPr>
                <w:sz w:val="20"/>
                <w:szCs w:val="20"/>
              </w:rPr>
              <w:t>Тематика самостоятельной научно-исследовательской (творческой) деятельности (участие в осуществлении такой деятельности) по направлению (профилю) подготовки, а также наименование и реквизиты документа, подтверждающие ее закрепление</w:t>
            </w:r>
          </w:p>
        </w:tc>
        <w:tc>
          <w:tcPr>
            <w:tcW w:w="2977" w:type="dxa"/>
            <w:shd w:val="clear" w:color="auto" w:fill="auto"/>
          </w:tcPr>
          <w:p w:rsidR="00635775" w:rsidRPr="00BB1D12" w:rsidRDefault="00635775" w:rsidP="00635775">
            <w:pPr>
              <w:pStyle w:val="Default"/>
              <w:jc w:val="center"/>
              <w:rPr>
                <w:sz w:val="20"/>
                <w:szCs w:val="20"/>
              </w:rPr>
            </w:pPr>
            <w:r w:rsidRPr="00BB1D12">
              <w:rPr>
                <w:sz w:val="20"/>
                <w:szCs w:val="20"/>
              </w:rPr>
              <w:t>Публикации в ведущих отечественных рецензируемых научных журналах и изданиях</w:t>
            </w:r>
          </w:p>
        </w:tc>
        <w:tc>
          <w:tcPr>
            <w:tcW w:w="2126" w:type="dxa"/>
            <w:shd w:val="clear" w:color="auto" w:fill="auto"/>
          </w:tcPr>
          <w:p w:rsidR="00635775" w:rsidRPr="00BB1D12" w:rsidRDefault="00635775" w:rsidP="00635775">
            <w:pPr>
              <w:pStyle w:val="Default"/>
              <w:jc w:val="center"/>
              <w:rPr>
                <w:sz w:val="20"/>
                <w:szCs w:val="20"/>
              </w:rPr>
            </w:pPr>
            <w:r w:rsidRPr="00BB1D12">
              <w:rPr>
                <w:sz w:val="20"/>
                <w:szCs w:val="20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3828" w:type="dxa"/>
            <w:shd w:val="clear" w:color="auto" w:fill="auto"/>
          </w:tcPr>
          <w:p w:rsidR="00635775" w:rsidRPr="00BB1D12" w:rsidRDefault="00635775" w:rsidP="00635775">
            <w:pPr>
              <w:pStyle w:val="Default"/>
              <w:jc w:val="center"/>
              <w:rPr>
                <w:sz w:val="20"/>
                <w:szCs w:val="20"/>
              </w:rPr>
            </w:pPr>
            <w:r w:rsidRPr="00BB1D12">
              <w:rPr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</w:t>
            </w:r>
          </w:p>
        </w:tc>
      </w:tr>
      <w:tr w:rsidR="00F87ABD" w:rsidRPr="00BB1D12" w:rsidTr="00F87ABD">
        <w:tc>
          <w:tcPr>
            <w:tcW w:w="426" w:type="dxa"/>
            <w:vMerge w:val="restart"/>
            <w:shd w:val="clear" w:color="auto" w:fill="auto"/>
          </w:tcPr>
          <w:p w:rsidR="00F87ABD" w:rsidRPr="00BB1D12" w:rsidRDefault="00F87ABD" w:rsidP="00F87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87ABD" w:rsidRPr="00BB1D12" w:rsidRDefault="00F87ABD" w:rsidP="00F87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Полтавцева</w:t>
            </w:r>
          </w:p>
          <w:p w:rsidR="00F87ABD" w:rsidRPr="00BB1D12" w:rsidRDefault="00F87ABD" w:rsidP="00F87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Лариса</w:t>
            </w:r>
          </w:p>
          <w:p w:rsidR="00F87ABD" w:rsidRPr="00BB1D12" w:rsidRDefault="00F87ABD" w:rsidP="00F87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Ивановна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F87ABD" w:rsidRPr="00BB1D12" w:rsidRDefault="00F87ABD" w:rsidP="00F87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BB1D12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F87ABD" w:rsidRPr="00BB1D12" w:rsidRDefault="00F87ABD" w:rsidP="00F87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доктор юридических наук,</w:t>
            </w:r>
          </w:p>
          <w:p w:rsidR="00F87ABD" w:rsidRPr="00BB1D12" w:rsidRDefault="00F87ABD" w:rsidP="00F87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кандидат психологических наук</w:t>
            </w:r>
          </w:p>
          <w:p w:rsidR="00F87ABD" w:rsidRPr="00BB1D12" w:rsidRDefault="00F87ABD" w:rsidP="00F87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D12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  <w:proofErr w:type="spellEnd"/>
          </w:p>
          <w:p w:rsidR="00F87ABD" w:rsidRPr="00BB1D12" w:rsidRDefault="00F87ABD" w:rsidP="00F87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ABD" w:rsidRPr="00BB1D12" w:rsidRDefault="00F87ABD" w:rsidP="00F87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ABD" w:rsidRPr="00BB1D12" w:rsidRDefault="00F87ABD" w:rsidP="00F87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ABD" w:rsidRPr="00BB1D12" w:rsidRDefault="00F87ABD" w:rsidP="00F87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ABD" w:rsidRPr="00BB1D12" w:rsidRDefault="00F87ABD" w:rsidP="00F87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ABD" w:rsidRPr="00BB1D12" w:rsidRDefault="00F87ABD" w:rsidP="00F87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ABD" w:rsidRPr="00BB1D12" w:rsidRDefault="00F87ABD" w:rsidP="00F87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ABD" w:rsidRPr="00BB1D12" w:rsidRDefault="00F87ABD" w:rsidP="00F87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ABD" w:rsidRPr="00BB1D12" w:rsidRDefault="00F87ABD" w:rsidP="00F87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ABD" w:rsidRPr="00BB1D12" w:rsidRDefault="00F87ABD" w:rsidP="00F87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ABD" w:rsidRPr="00BB1D12" w:rsidRDefault="00F87ABD" w:rsidP="00F87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F87ABD" w:rsidRPr="00BB1D12" w:rsidRDefault="00F87ABD" w:rsidP="00F87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Актуальные проблемы уголовного судопроизводства// Приказ директора РФ ФГБОУВО «РГУП» «О реализации научного проекта» от 27 сентября 2018 г. № 64/1</w:t>
            </w:r>
          </w:p>
        </w:tc>
        <w:tc>
          <w:tcPr>
            <w:tcW w:w="2977" w:type="dxa"/>
            <w:shd w:val="clear" w:color="auto" w:fill="auto"/>
          </w:tcPr>
          <w:p w:rsidR="00F10F59" w:rsidRPr="00BB1D12" w:rsidRDefault="00F10F59" w:rsidP="00F10F5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Полтавцева Л.И. Развитие криминалистики: поводы к размышлению // Криминалистика и криминалистическая деятельность. Избранное: </w:t>
            </w:r>
            <w:proofErr w:type="spellStart"/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</w:t>
            </w:r>
            <w:proofErr w:type="spellEnd"/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издание / А.Ф. Волынский. – М.: ЮНИТИ-ДАНА:  Закон и Право, 2019.</w:t>
            </w:r>
          </w:p>
          <w:p w:rsidR="00F87ABD" w:rsidRPr="00BB1D12" w:rsidRDefault="00F87ABD" w:rsidP="00F10F5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F87ABD" w:rsidRPr="00BB1D12" w:rsidRDefault="00F10F59" w:rsidP="00F87A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D1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Poltavtseva</w:t>
            </w:r>
            <w:proofErr w:type="spellEnd"/>
            <w:r w:rsidRPr="00BB1D1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L.I.</w:t>
            </w:r>
            <w:proofErr w:type="gramStart"/>
            <w:r w:rsidRPr="00BB1D1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,  </w:t>
            </w:r>
            <w:proofErr w:type="spellStart"/>
            <w:r w:rsidRPr="00BB1D1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Poltavtseva</w:t>
            </w:r>
            <w:proofErr w:type="spellEnd"/>
            <w:proofErr w:type="gramEnd"/>
            <w:r w:rsidRPr="00BB1D1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A.V. </w:t>
            </w:r>
            <w:r w:rsidR="00F87ABD" w:rsidRPr="00BB1D12">
              <w:rPr>
                <w:rFonts w:ascii="Times New Roman" w:hAnsi="Times New Roman" w:cs="Times New Roman"/>
                <w:sz w:val="20"/>
                <w:szCs w:val="20"/>
              </w:rPr>
              <w:t>Digitization of Legal Education: A Popular Direction or Real Necessity? // Digital Economy: Complexity and Variety vs. Rationality. Springer Nature Switzerland AG? 2020</w:t>
            </w:r>
          </w:p>
          <w:p w:rsidR="00F87ABD" w:rsidRPr="00BB1D12" w:rsidRDefault="00F87ABD" w:rsidP="00F87A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BB1D12">
                <w:rPr>
                  <w:rFonts w:ascii="Times New Roman" w:hAnsi="Times New Roman" w:cs="Times New Roman"/>
                  <w:sz w:val="20"/>
                  <w:szCs w:val="20"/>
                </w:rPr>
                <w:t>Lecture Notes in Networks and Systems (</w:t>
              </w:r>
              <w:proofErr w:type="spellStart"/>
              <w:r w:rsidRPr="00BB1D12">
                <w:rPr>
                  <w:rFonts w:ascii="Times New Roman" w:hAnsi="Times New Roman" w:cs="Times New Roman"/>
                  <w:sz w:val="20"/>
                  <w:szCs w:val="20"/>
                </w:rPr>
                <w:t>см</w:t>
              </w:r>
              <w:proofErr w:type="spellEnd"/>
              <w:r w:rsidRPr="00BB1D12">
                <w:rPr>
                  <w:rFonts w:ascii="Times New Roman" w:hAnsi="Times New Roman" w:cs="Times New Roman"/>
                  <w:sz w:val="20"/>
                  <w:szCs w:val="20"/>
                </w:rPr>
                <w:t xml:space="preserve">. в </w:t>
              </w:r>
              <w:proofErr w:type="spellStart"/>
              <w:r w:rsidRPr="00BB1D12">
                <w:rPr>
                  <w:rFonts w:ascii="Times New Roman" w:hAnsi="Times New Roman" w:cs="Times New Roman"/>
                  <w:sz w:val="20"/>
                  <w:szCs w:val="20"/>
                </w:rPr>
                <w:t>книгах</w:t>
              </w:r>
              <w:proofErr w:type="spellEnd"/>
              <w:r w:rsidRPr="00BB1D12">
                <w:rPr>
                  <w:rFonts w:ascii="Times New Roman" w:hAnsi="Times New Roman" w:cs="Times New Roman"/>
                  <w:sz w:val="20"/>
                  <w:szCs w:val="20"/>
                </w:rPr>
                <w:t>)</w:t>
              </w:r>
            </w:hyperlink>
            <w:r w:rsidRPr="00BB1D12">
              <w:rPr>
                <w:rFonts w:ascii="Times New Roman" w:hAnsi="Times New Roman" w:cs="Times New Roman"/>
                <w:sz w:val="20"/>
                <w:szCs w:val="20"/>
              </w:rPr>
              <w:t xml:space="preserve">. 2020. Т. 87. </w:t>
            </w:r>
            <w:proofErr w:type="gramStart"/>
            <w:r w:rsidRPr="00BB1D12">
              <w:rPr>
                <w:rFonts w:ascii="Times New Roman" w:hAnsi="Times New Roman" w:cs="Times New Roman"/>
                <w:sz w:val="20"/>
                <w:szCs w:val="20"/>
              </w:rPr>
              <w:t>С. 980</w:t>
            </w:r>
            <w:proofErr w:type="gramEnd"/>
            <w:r w:rsidRPr="00BB1D12">
              <w:rPr>
                <w:rFonts w:ascii="Times New Roman" w:hAnsi="Times New Roman" w:cs="Times New Roman"/>
                <w:sz w:val="20"/>
                <w:szCs w:val="20"/>
              </w:rPr>
              <w:t>-986.</w:t>
            </w:r>
          </w:p>
          <w:p w:rsidR="00F87ABD" w:rsidRPr="00BB1D12" w:rsidRDefault="00F87ABD" w:rsidP="00F87A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D12">
              <w:rPr>
                <w:rFonts w:ascii="Times New Roman" w:hAnsi="Times New Roman" w:cs="Times New Roman"/>
                <w:sz w:val="20"/>
                <w:szCs w:val="20"/>
              </w:rPr>
              <w:t xml:space="preserve">2. Information </w:t>
            </w:r>
            <w:r w:rsidRPr="00BB1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Technologies in Criminal Proceedings of Russia: Controversial Issues of Proof // International Journal of Economics and Business Administration, Volume VIII, Issue 4, 598-612, 2020.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65E39" w:rsidRPr="00BB1D12" w:rsidRDefault="00265E39" w:rsidP="00265E3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1D1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«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и методы работы с  доказательствами: интеграция наук или методов криминалистики» // Актуальные проблемы развития </w:t>
            </w:r>
            <w:proofErr w:type="spellStart"/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цивилистического</w:t>
            </w:r>
            <w:proofErr w:type="spellEnd"/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процесса </w:t>
            </w:r>
            <w:r w:rsidRPr="00BB1D12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BB1D1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Международная научно-практическая конференция профессорско-преподавательского состава, практикующих юристов, аспирантов и магистрантов. Ростов-на-Дону, 2019 г., Ростовский 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Филиал  ФГБОУВО «РГУП».</w:t>
            </w:r>
          </w:p>
          <w:p w:rsidR="00F87ABD" w:rsidRPr="00BB1D12" w:rsidRDefault="00F87ABD" w:rsidP="00F87AB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00E" w:rsidRPr="00BB1D12" w:rsidTr="00F87ABD">
        <w:tc>
          <w:tcPr>
            <w:tcW w:w="426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Полтавцева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Л.И. </w:t>
            </w:r>
            <w:r w:rsidRPr="00BB1D12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Эффективность</w:t>
            </w:r>
            <w:r w:rsidRPr="00BB1D1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медиации в современном уголовном процессе» // Сб. научных статей по материалам 2 Международной научно-практической конференции «Международный опыт продвижения медиации в качестве разрешения социальных конфликтов» Ростов-на-Дону, 31 октября 2019 г. </w:t>
            </w:r>
          </w:p>
          <w:p w:rsidR="0097000E" w:rsidRPr="00BB1D12" w:rsidRDefault="0097000E" w:rsidP="009700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97000E" w:rsidRPr="00BB1D12" w:rsidRDefault="00673B57" w:rsidP="005A79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BB1D1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Poltavtseva</w:t>
            </w:r>
            <w:proofErr w:type="spellEnd"/>
            <w:r w:rsidRPr="00BB1D1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L.I</w:t>
            </w:r>
            <w:r w:rsidRPr="00BB1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A09" w:rsidRPr="00BB1D12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013A09"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Start"/>
            <w:r w:rsidRPr="00BB1D1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5A7924" w:rsidRPr="00BB1D1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BB1D12">
              <w:rPr>
                <w:rFonts w:ascii="Times New Roman" w:hAnsi="Times New Roman" w:cs="Times New Roman"/>
                <w:sz w:val="20"/>
                <w:szCs w:val="20"/>
              </w:rPr>
              <w:t>hers</w:t>
            </w:r>
            <w:proofErr w:type="spellEnd"/>
            <w:r w:rsidR="005A7924" w:rsidRPr="00BB1D12">
              <w:rPr>
                <w:rFonts w:ascii="Times New Roman" w:hAnsi="Times New Roman" w:cs="Times New Roman"/>
                <w:sz w:val="20"/>
                <w:szCs w:val="20"/>
              </w:rPr>
              <w:t xml:space="preserve">  Information </w:t>
            </w:r>
            <w:r w:rsidRPr="00BB1D12">
              <w:rPr>
                <w:rFonts w:ascii="Times New Roman" w:hAnsi="Times New Roman" w:cs="Times New Roman"/>
                <w:sz w:val="20"/>
                <w:szCs w:val="20"/>
              </w:rPr>
              <w:t>Technologies in Criminal Proceedings of Russia: Controversial Issues of Proof</w:t>
            </w:r>
            <w:r w:rsidR="005A7924" w:rsidRPr="00BB1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924" w:rsidRPr="00BB1D12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 w:rsidR="005A7924" w:rsidRPr="00BB1D12">
              <w:rPr>
                <w:rFonts w:ascii="Times New Roman" w:hAnsi="Times New Roman" w:cs="Times New Roman"/>
                <w:sz w:val="20"/>
                <w:szCs w:val="20"/>
              </w:rPr>
              <w:t xml:space="preserve">  International Journal of Economics and Business Administration, Volume VIII, Issue 4, 598-612, 2020.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7000E" w:rsidRPr="00BB1D12" w:rsidRDefault="0097000E" w:rsidP="009700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B1D1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«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тенденции в практике применения уголовного и уголовно-процессуального законодательства: взгляд теоретика» // Межрегиональное совещание судей Верховного Суда Республики Ингушетии,  Верховного Суда Республики Крым, Севастопольского городского суда, Ставропольского краевого суда,  Волгоградского  и Ростовского областных судов по вопросам применения уголовного и уголовно-процессуального законодательства.</w:t>
            </w:r>
            <w:r w:rsidRPr="00BB1D1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Ростов-на-Дону, 27-28  июня 2019 г.</w:t>
            </w:r>
          </w:p>
          <w:p w:rsidR="0097000E" w:rsidRPr="00BB1D12" w:rsidRDefault="0097000E" w:rsidP="0097000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7000E" w:rsidRPr="00BB1D12" w:rsidTr="00F87ABD">
        <w:tc>
          <w:tcPr>
            <w:tcW w:w="426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Полтавцева Л.И., Полтавцева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А.В. 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Медиация как эффективный инструмент в правозащитной  деятельности современного общества // Сб. научных статей по материалам 2 Международной научно-практической конференции «Международный опыт продвижения медиации в качестве разрешения социальных конфликтов» Ростов-на-Дону, 31 октября 2019 г.</w:t>
            </w:r>
          </w:p>
        </w:tc>
        <w:tc>
          <w:tcPr>
            <w:tcW w:w="2126" w:type="dxa"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7000E" w:rsidRPr="00BB1D12" w:rsidRDefault="0097000E" w:rsidP="009700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B1D1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«Об основных направлениях научных исследований сферы уголовного судопроизводства»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// Международная научно-практическая конференция «Развитие юридической науки в новых условиях: единство теории и практики»</w:t>
            </w:r>
            <w:r w:rsidRPr="00BB1D1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Ростов-на-Дону, 25 октября  2019 г.</w:t>
            </w:r>
          </w:p>
          <w:p w:rsidR="0097000E" w:rsidRPr="00BB1D12" w:rsidRDefault="0097000E" w:rsidP="0097000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7000E" w:rsidRPr="00BB1D12" w:rsidTr="00F87ABD">
        <w:tc>
          <w:tcPr>
            <w:tcW w:w="426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Полтавцева Л.И., </w:t>
            </w:r>
            <w:proofErr w:type="spellStart"/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Молодочкина</w:t>
            </w:r>
            <w:proofErr w:type="spellEnd"/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В.В. Некоторые вопросы применения нормы, регулирующей уголовную ответственность лиц с психическими расстройствами, не исключающими вменяемости // Актуальные вопросы совершенствования уголовной политики Российской Федерации. </w:t>
            </w:r>
            <w:r w:rsidRPr="00BB1D12">
              <w:rPr>
                <w:rFonts w:ascii="Times New Roman" w:hAnsi="Times New Roman" w:cs="Times New Roman"/>
                <w:color w:val="00008F"/>
                <w:sz w:val="20"/>
                <w:szCs w:val="20"/>
                <w:lang w:val="ru-RU"/>
              </w:rPr>
              <w:t xml:space="preserve"> 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Сборник научных статей региональной научно-практической конференции. Под редакцией Ю.И. Исаковой, Н.В. </w:t>
            </w:r>
            <w:proofErr w:type="spellStart"/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Сараева</w:t>
            </w:r>
            <w:proofErr w:type="spellEnd"/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2019. С. 158-162</w:t>
            </w:r>
          </w:p>
        </w:tc>
        <w:tc>
          <w:tcPr>
            <w:tcW w:w="2126" w:type="dxa"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7000E" w:rsidRPr="00BB1D12" w:rsidRDefault="0097000E" w:rsidP="0097000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B1D1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«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Медиация как эффективный инструмент 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 правозащитной  деятельности современного общества» //  Международная научно-практическая конференция «Международный опыт продвижения медиации в качестве разрешения социальных конфликтов» Ростов-на-Дону, 31 октября 2019 г.</w:t>
            </w:r>
          </w:p>
        </w:tc>
      </w:tr>
      <w:tr w:rsidR="0097000E" w:rsidRPr="00BB1D12" w:rsidTr="00F87ABD">
        <w:tc>
          <w:tcPr>
            <w:tcW w:w="426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ru-RU" w:eastAsia="ar-SA"/>
              </w:rPr>
            </w:pP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Полтавцева Л.И. Аналитический обзор научных исследований сферы уголовного судопроизводства // </w:t>
            </w:r>
            <w:hyperlink r:id="rId5" w:history="1">
              <w:r w:rsidRPr="00BB1D12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Наука и образование: хозяйство и экономика; предпринимательство; право и управление</w:t>
              </w:r>
            </w:hyperlink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2020.</w:t>
            </w:r>
            <w:hyperlink r:id="rId6" w:history="1">
              <w:r w:rsidRPr="00BB1D12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№</w:t>
              </w:r>
              <w:r w:rsidRPr="00BB1D12">
                <w:rPr>
                  <w:rFonts w:ascii="Times New Roman" w:hAnsi="Times New Roman" w:cs="Times New Roman"/>
                  <w:sz w:val="20"/>
                  <w:szCs w:val="20"/>
                </w:rPr>
                <w:t> </w:t>
              </w:r>
              <w:r w:rsidRPr="00BB1D12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7</w:t>
              </w:r>
              <w:r w:rsidRPr="00BB1D12">
                <w:rPr>
                  <w:rFonts w:ascii="Times New Roman" w:hAnsi="Times New Roman" w:cs="Times New Roman"/>
                  <w:sz w:val="20"/>
                  <w:szCs w:val="20"/>
                </w:rPr>
                <w:t> </w:t>
              </w:r>
              <w:r w:rsidRPr="00BB1D12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(122)</w:t>
              </w:r>
            </w:hyperlink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С. 116-118 (рекомендован ВАК)</w:t>
            </w:r>
          </w:p>
        </w:tc>
        <w:tc>
          <w:tcPr>
            <w:tcW w:w="2126" w:type="dxa"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7000E" w:rsidRPr="00BB1D12" w:rsidRDefault="0097000E" w:rsidP="009700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1D12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Эффективность</w:t>
            </w:r>
            <w:r w:rsidRPr="00BB1D1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медиации в современном уголовном процессе»</w:t>
            </w:r>
          </w:p>
          <w:p w:rsidR="0097000E" w:rsidRPr="00BB1D12" w:rsidRDefault="0097000E" w:rsidP="009700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// Международная научно-практическая конференция «Международный опыт продвижения медиации в качестве разрешения социальных конфликтов» Ростов-на-Дону, 31 октября 2019 г.</w:t>
            </w:r>
          </w:p>
          <w:p w:rsidR="0097000E" w:rsidRPr="00BB1D12" w:rsidRDefault="0097000E" w:rsidP="009700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7000E" w:rsidRPr="00BB1D12" w:rsidTr="00F87ABD">
        <w:tc>
          <w:tcPr>
            <w:tcW w:w="426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Полтавцева Л.И., Лебедева В.А.  Криминалистическая характеристика способов сокрытия преступлений, связанных с осуществлением экстремистской деятельности // </w:t>
            </w:r>
            <w:hyperlink r:id="rId7" w:history="1">
              <w:r w:rsidRPr="00BB1D12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Наука и образование: хозяйство и экономика; предпринимательство; право и управление</w:t>
              </w:r>
            </w:hyperlink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2020.</w:t>
            </w:r>
            <w:hyperlink r:id="rId8" w:history="1">
              <w:r w:rsidRPr="00BB1D12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№</w:t>
              </w:r>
              <w:r w:rsidRPr="00BB1D12">
                <w:rPr>
                  <w:rFonts w:ascii="Times New Roman" w:hAnsi="Times New Roman" w:cs="Times New Roman"/>
                  <w:sz w:val="20"/>
                  <w:szCs w:val="20"/>
                </w:rPr>
                <w:t> </w:t>
              </w:r>
              <w:r w:rsidRPr="00BB1D12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8</w:t>
              </w:r>
              <w:r w:rsidRPr="00BB1D12">
                <w:rPr>
                  <w:rFonts w:ascii="Times New Roman" w:hAnsi="Times New Roman" w:cs="Times New Roman"/>
                  <w:sz w:val="20"/>
                  <w:szCs w:val="20"/>
                </w:rPr>
                <w:t> </w:t>
              </w:r>
              <w:r w:rsidRPr="00BB1D12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(123)</w:t>
              </w:r>
            </w:hyperlink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С. 106-108 (</w:t>
            </w:r>
            <w:proofErr w:type="gramStart"/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рекомендован</w:t>
            </w:r>
            <w:proofErr w:type="gramEnd"/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ВАК)</w:t>
            </w:r>
          </w:p>
        </w:tc>
        <w:tc>
          <w:tcPr>
            <w:tcW w:w="2126" w:type="dxa"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7000E" w:rsidRPr="00BB1D12" w:rsidRDefault="0097000E" w:rsidP="009700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«Криминалистическая характеристика преступлений коррупционной направленности» //   Международная научно-практическая конференция </w:t>
            </w:r>
            <w:r w:rsidRPr="00BB1D1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«Предупреждение коррупции в органах государственной власти Российской Федерации» 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Симферополь, 2020г.</w:t>
            </w:r>
          </w:p>
        </w:tc>
      </w:tr>
      <w:tr w:rsidR="0097000E" w:rsidRPr="00BB1D12" w:rsidTr="00F87ABD">
        <w:tc>
          <w:tcPr>
            <w:tcW w:w="426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ru-RU" w:eastAsia="ar-SA"/>
              </w:rPr>
            </w:pP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Полтавцева Л.И., Петрова К. Д. Допрос несовершеннолетних потерпевших от изнасилования: особенности подготовки // </w:t>
            </w:r>
            <w:hyperlink r:id="rId9" w:history="1">
              <w:r w:rsidRPr="00BB1D12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Наука и образование: хозяйство и экономика; предпринимательство; право и управление</w:t>
              </w:r>
            </w:hyperlink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2020.</w:t>
            </w:r>
            <w:hyperlink r:id="rId10" w:history="1">
              <w:r w:rsidRPr="00BB1D12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№</w:t>
              </w:r>
              <w:r w:rsidRPr="00BB1D12">
                <w:rPr>
                  <w:rFonts w:ascii="Times New Roman" w:hAnsi="Times New Roman" w:cs="Times New Roman"/>
                  <w:sz w:val="20"/>
                  <w:szCs w:val="20"/>
                </w:rPr>
                <w:t> </w:t>
              </w:r>
              <w:r w:rsidRPr="00BB1D12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8</w:t>
              </w:r>
              <w:r w:rsidRPr="00BB1D12">
                <w:rPr>
                  <w:rFonts w:ascii="Times New Roman" w:hAnsi="Times New Roman" w:cs="Times New Roman"/>
                  <w:sz w:val="20"/>
                  <w:szCs w:val="20"/>
                </w:rPr>
                <w:t> </w:t>
              </w:r>
              <w:r w:rsidRPr="00BB1D12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(123)</w:t>
              </w:r>
            </w:hyperlink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С. 115-118 (рекомендован ВАК)</w:t>
            </w:r>
          </w:p>
        </w:tc>
        <w:tc>
          <w:tcPr>
            <w:tcW w:w="2126" w:type="dxa"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7000E" w:rsidRPr="00BB1D12" w:rsidRDefault="0097000E" w:rsidP="009700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1D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«Роль адвоката в примирительных процедурах: международный опыт и тенденции развития в российской правозащитной системе»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//   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Международная научно-практическая конференция «Правовой статус судьи, прокурора и адвоката: Российский и зарубежный опыт 25-26 сентября 2020 г. С-Петербург.</w:t>
            </w:r>
          </w:p>
        </w:tc>
      </w:tr>
      <w:tr w:rsidR="0097000E" w:rsidRPr="00BB1D12" w:rsidTr="00F87ABD">
        <w:tc>
          <w:tcPr>
            <w:tcW w:w="426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7000E" w:rsidRPr="00BB1D12" w:rsidRDefault="0097000E" w:rsidP="009700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Полтавцева Л.И.,  </w:t>
            </w:r>
            <w:proofErr w:type="spellStart"/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Коблева</w:t>
            </w:r>
            <w:proofErr w:type="spellEnd"/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М.М., Полтавцева А.В. Криминалистическая характеристика преступлений коррупционной направленности //  </w:t>
            </w:r>
            <w:r w:rsidRPr="00BB1D1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Предупреждение коррупции в органах государственной власти Российской Федерации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сборник научных статей/под ред. Н.А. Петухова, Е.В. Рябцевой</w:t>
            </w:r>
            <w:proofErr w:type="gramStart"/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.: </w:t>
            </w:r>
            <w:proofErr w:type="gramEnd"/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Симферополь, 2020г. С.110-114 .</w:t>
            </w:r>
          </w:p>
        </w:tc>
        <w:tc>
          <w:tcPr>
            <w:tcW w:w="2126" w:type="dxa"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7000E" w:rsidRPr="00BB1D12" w:rsidRDefault="0097000E" w:rsidP="009700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BB1D1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«Информационные технологии в уголовном судопроизводстве России: спорные вопросы доказывания» 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//   Международная научно-практическая конференция «Современные проблемы экономики, права и бизнеса </w:t>
            </w:r>
            <w:proofErr w:type="spellStart"/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короновирусного</w:t>
            </w:r>
            <w:proofErr w:type="spellEnd"/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кризиса» </w:t>
            </w:r>
            <w:proofErr w:type="spellStart"/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Ростов-н-Дону</w:t>
            </w:r>
            <w:proofErr w:type="spellEnd"/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 24 сентября 2020</w:t>
            </w:r>
          </w:p>
        </w:tc>
      </w:tr>
      <w:tr w:rsidR="0097000E" w:rsidRPr="00BB1D12" w:rsidTr="00E24A9C">
        <w:tc>
          <w:tcPr>
            <w:tcW w:w="426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Полтавцева Л.И.,  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Веркина</w:t>
            </w:r>
            <w:proofErr w:type="spellEnd"/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К.Ю.Тактические и процессуальные особенности организации хранения транспортных средств как вещественных доказательств в рамках расследования уголовного дела  //</w:t>
            </w:r>
            <w:hyperlink r:id="rId11" w:history="1">
              <w:r w:rsidRPr="00BB1D12">
                <w:rPr>
                  <w:rStyle w:val="af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/>
                </w:rPr>
                <w:t>Наука и образование: хозяйство и экономика; предпринимательство; право и управление</w:t>
              </w:r>
            </w:hyperlink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BB1D12">
              <w:rPr>
                <w:rFonts w:ascii="Times New Roman" w:hAnsi="Times New Roman" w:cs="Times New Roman"/>
                <w:sz w:val="20"/>
                <w:szCs w:val="20"/>
              </w:rPr>
              <w:t>2021.</w:t>
            </w:r>
            <w:hyperlink r:id="rId12" w:history="1">
              <w:r w:rsidRPr="00BB1D12">
                <w:rPr>
                  <w:rStyle w:val="af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 2 (129)</w:t>
              </w:r>
            </w:hyperlink>
            <w:r w:rsidRPr="00BB1D12">
              <w:rPr>
                <w:rFonts w:ascii="Times New Roman" w:hAnsi="Times New Roman" w:cs="Times New Roman"/>
                <w:sz w:val="20"/>
                <w:szCs w:val="20"/>
              </w:rPr>
              <w:t>. С. 126-129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B1D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BB1D12">
              <w:rPr>
                <w:rFonts w:ascii="Times New Roman" w:hAnsi="Times New Roman" w:cs="Times New Roman"/>
                <w:sz w:val="20"/>
                <w:szCs w:val="20"/>
              </w:rPr>
              <w:t>рекомендован</w:t>
            </w:r>
            <w:proofErr w:type="spellEnd"/>
            <w:proofErr w:type="gramEnd"/>
            <w:r w:rsidRPr="00BB1D12">
              <w:rPr>
                <w:rFonts w:ascii="Times New Roman" w:hAnsi="Times New Roman" w:cs="Times New Roman"/>
                <w:sz w:val="20"/>
                <w:szCs w:val="20"/>
              </w:rPr>
              <w:t xml:space="preserve"> ВАК)</w:t>
            </w:r>
          </w:p>
        </w:tc>
        <w:tc>
          <w:tcPr>
            <w:tcW w:w="2126" w:type="dxa"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B1D1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«Об основных направлениях научных исследований сферы уголовного судопроизводства» //круглый стол «Реформирование уголовного и уголовно-процессуального законодательства: проблемы правотворчества и </w:t>
            </w:r>
            <w:proofErr w:type="spellStart"/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правоприменения</w:t>
            </w:r>
            <w:proofErr w:type="spellEnd"/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Ростов-на-Дону, 29 января 2021.</w:t>
            </w:r>
          </w:p>
        </w:tc>
      </w:tr>
      <w:tr w:rsidR="0097000E" w:rsidRPr="00BB1D12" w:rsidTr="00F87ABD">
        <w:tc>
          <w:tcPr>
            <w:tcW w:w="426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ru-RU" w:eastAsia="ar-SA"/>
              </w:rPr>
            </w:pP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Полтавцева Л.И.,  </w:t>
            </w:r>
            <w:r w:rsidRPr="00BB1D12">
              <w:rPr>
                <w:rStyle w:val="90"/>
                <w:rFonts w:ascii="Times New Roman" w:hAnsi="Times New Roman" w:cs="Times New Roman"/>
                <w:iCs w:val="0"/>
                <w:lang w:val="ru-RU"/>
              </w:rPr>
              <w:t xml:space="preserve"> </w:t>
            </w:r>
            <w:proofErr w:type="spellStart"/>
            <w:r w:rsidRPr="00BB1D12">
              <w:rPr>
                <w:rStyle w:val="apple-style-span"/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Чичельницкий</w:t>
            </w:r>
            <w:proofErr w:type="spellEnd"/>
            <w:r w:rsidRPr="00BB1D12">
              <w:rPr>
                <w:rStyle w:val="apple-style-span"/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А.К.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Взаимодействие членов следственно-оперативной группы при осмотре места 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происшествия: тактические и процессуальные ошибки правоприменительной практики//</w:t>
            </w:r>
            <w:hyperlink r:id="rId13" w:history="1">
              <w:r w:rsidRPr="00BB1D12">
                <w:rPr>
                  <w:rStyle w:val="af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/>
                </w:rPr>
                <w:t>Наука и образование: хозяйство и экономика; предпринимательство; право и управление</w:t>
              </w:r>
            </w:hyperlink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BB1D12">
              <w:rPr>
                <w:rFonts w:ascii="Times New Roman" w:hAnsi="Times New Roman" w:cs="Times New Roman"/>
                <w:sz w:val="20"/>
                <w:szCs w:val="20"/>
              </w:rPr>
              <w:t>2021.</w:t>
            </w:r>
            <w:hyperlink r:id="rId14" w:history="1">
              <w:r w:rsidRPr="00BB1D12">
                <w:rPr>
                  <w:rStyle w:val="af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 </w:t>
              </w:r>
              <w:r w:rsidRPr="00BB1D12">
                <w:rPr>
                  <w:rStyle w:val="af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/>
                </w:rPr>
                <w:t xml:space="preserve">3 </w:t>
              </w:r>
              <w:r w:rsidRPr="00BB1D12">
                <w:rPr>
                  <w:rStyle w:val="af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(1</w:t>
              </w:r>
              <w:r w:rsidRPr="00BB1D12">
                <w:rPr>
                  <w:rStyle w:val="af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/>
                </w:rPr>
                <w:t>30</w:t>
              </w:r>
              <w:r w:rsidRPr="00BB1D12">
                <w:rPr>
                  <w:rStyle w:val="af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)</w:t>
              </w:r>
            </w:hyperlink>
            <w:r w:rsidRPr="00BB1D12">
              <w:rPr>
                <w:rFonts w:ascii="Times New Roman" w:hAnsi="Times New Roman" w:cs="Times New Roman"/>
                <w:sz w:val="20"/>
                <w:szCs w:val="20"/>
              </w:rPr>
              <w:t>. С. 1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</w:t>
            </w:r>
            <w:r w:rsidRPr="00BB1D1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BB1D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B1D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BB1D12">
              <w:rPr>
                <w:rFonts w:ascii="Times New Roman" w:hAnsi="Times New Roman" w:cs="Times New Roman"/>
                <w:sz w:val="20"/>
                <w:szCs w:val="20"/>
              </w:rPr>
              <w:t>рекомендован</w:t>
            </w:r>
            <w:proofErr w:type="spellEnd"/>
            <w:proofErr w:type="gramEnd"/>
            <w:r w:rsidRPr="00BB1D12">
              <w:rPr>
                <w:rFonts w:ascii="Times New Roman" w:hAnsi="Times New Roman" w:cs="Times New Roman"/>
                <w:sz w:val="20"/>
                <w:szCs w:val="20"/>
              </w:rPr>
              <w:t xml:space="preserve"> ВАК)</w:t>
            </w:r>
          </w:p>
        </w:tc>
        <w:tc>
          <w:tcPr>
            <w:tcW w:w="2126" w:type="dxa"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7000E" w:rsidRPr="00BB1D12" w:rsidRDefault="000E39D5" w:rsidP="009700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BB1D1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Юридическое образование в эпоху цифровизации» 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//</w:t>
            </w:r>
            <w:r w:rsidRPr="00BB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Международная научно-практическая конференция «Особенности юридической деятельности в условиях цифровизации».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КрФ</w:t>
            </w:r>
            <w:proofErr w:type="spellEnd"/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ФГБОУ 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«РГУП», Симферополь, 2021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</w:p>
        </w:tc>
      </w:tr>
      <w:tr w:rsidR="0097000E" w:rsidRPr="00BB1D12" w:rsidTr="00F87ABD">
        <w:tc>
          <w:tcPr>
            <w:tcW w:w="426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7000E" w:rsidRPr="00BB1D12" w:rsidRDefault="0097000E" w:rsidP="009700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0E39D5" w:rsidRPr="00BB1D12" w:rsidRDefault="000E39D5" w:rsidP="000E39D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Цифровизация</w:t>
            </w:r>
            <w:proofErr w:type="spellEnd"/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юридического образования: модное направление или реальная необходимость?» 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//</w:t>
            </w:r>
            <w:r w:rsidRPr="00BB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 Всероссийская научно-практическая конференция </w:t>
            </w:r>
          </w:p>
          <w:p w:rsidR="0097000E" w:rsidRPr="00BB1D12" w:rsidRDefault="000E39D5" w:rsidP="000E39D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val="ru-RU" w:eastAsia="ru-RU"/>
              </w:rPr>
            </w:pPr>
            <w:r w:rsidRPr="00BB1D12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val="ru-RU" w:eastAsia="ru-RU"/>
              </w:rPr>
              <w:t>«Организация деятельности судов в условиях их цифровой трансформации»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ФГБОУ «РГУП», Москва, 2021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</w:p>
        </w:tc>
      </w:tr>
      <w:tr w:rsidR="0097000E" w:rsidRPr="00BB1D12" w:rsidTr="00F87ABD">
        <w:tc>
          <w:tcPr>
            <w:tcW w:w="426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7000E" w:rsidRPr="00BB1D12" w:rsidRDefault="000E39D5" w:rsidP="000E39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«Основные направления научных исследований в области уголовного судопроизводства» 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//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B1D12">
              <w:rPr>
                <w:rFonts w:ascii="Times New Roman" w:hAnsi="Times New Roman" w:cs="Times New Roman"/>
                <w:sz w:val="20"/>
                <w:szCs w:val="20"/>
              </w:rPr>
              <w:t>XV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Международная научно-практическая конференция «Правовые акты и правовые договоры: проблемы теории и практики».  ФГБОУ «РГУП», Москва, 2021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BB1D1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97000E" w:rsidRPr="00BB1D12" w:rsidTr="00F87ABD">
        <w:tc>
          <w:tcPr>
            <w:tcW w:w="426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ru-RU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7000E" w:rsidRPr="00BB1D12" w:rsidRDefault="000E39D5" w:rsidP="009700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BB1D1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«</w:t>
            </w:r>
            <w:r w:rsidRPr="00BB1D12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 кадров высшей квалификации (докторов и кандидатов наук) в сфере юриспруденции</w:t>
            </w:r>
            <w:r w:rsidRPr="00BB1D1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»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//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B1D1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научный круглый стол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r w:rsidRPr="00BB1D1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Правовая наука как </w:t>
            </w:r>
            <w:proofErr w:type="spellStart"/>
            <w:r w:rsidRPr="00BB1D1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социокультурный</w:t>
            </w:r>
            <w:proofErr w:type="spellEnd"/>
            <w:r w:rsidRPr="00BB1D1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институт: интенсификация кадрового, методологического и теоретического потенциала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  ФГБОУ «РГУП», Москва, 2021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</w:p>
        </w:tc>
      </w:tr>
      <w:tr w:rsidR="0097000E" w:rsidRPr="00BB1D12" w:rsidTr="00F87ABD">
        <w:tc>
          <w:tcPr>
            <w:tcW w:w="426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97000E" w:rsidRPr="00BB1D12" w:rsidRDefault="0097000E" w:rsidP="009700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:rsidR="0097000E" w:rsidRPr="00BB1D12" w:rsidRDefault="00013A09" w:rsidP="00013A09">
            <w:pPr>
              <w:spacing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/>
              </w:rPr>
            </w:pP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«Медиация в уголовном судопроизводстве» 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//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BB1D12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 xml:space="preserve">Всероссийская научно-практическая конференция 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«Медиация в современной России: состояние, тенденции, проблемы </w:t>
            </w:r>
            <w:r w:rsidRPr="00BB1D12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lastRenderedPageBreak/>
              <w:t>развития». ЮФУ. Ростов-на-Дону, 2021.</w:t>
            </w:r>
          </w:p>
        </w:tc>
      </w:tr>
    </w:tbl>
    <w:p w:rsidR="00635775" w:rsidRPr="00BB1D12" w:rsidRDefault="00635775" w:rsidP="00635775">
      <w:pPr>
        <w:spacing w:after="16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B1D12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br w:type="page"/>
      </w:r>
    </w:p>
    <w:p w:rsidR="00635775" w:rsidRPr="00BB1D12" w:rsidRDefault="00635775" w:rsidP="00635775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p w:rsidR="00635775" w:rsidRPr="00BB1D12" w:rsidRDefault="00635775" w:rsidP="00635775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635775" w:rsidRPr="00BB1D12" w:rsidRDefault="00635775" w:rsidP="0063577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sectPr w:rsidR="00635775" w:rsidRPr="00BB1D12" w:rsidSect="006357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76FE"/>
    <w:rsid w:val="00013A09"/>
    <w:rsid w:val="000E39D5"/>
    <w:rsid w:val="00265E39"/>
    <w:rsid w:val="00287363"/>
    <w:rsid w:val="005A7924"/>
    <w:rsid w:val="00635775"/>
    <w:rsid w:val="00673B57"/>
    <w:rsid w:val="00955585"/>
    <w:rsid w:val="0097000E"/>
    <w:rsid w:val="009C4872"/>
    <w:rsid w:val="00A135FF"/>
    <w:rsid w:val="00B511A2"/>
    <w:rsid w:val="00BB1D12"/>
    <w:rsid w:val="00D10BD7"/>
    <w:rsid w:val="00DB367E"/>
    <w:rsid w:val="00F076FE"/>
    <w:rsid w:val="00F10F59"/>
    <w:rsid w:val="00F87ABD"/>
    <w:rsid w:val="00FD55F6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72"/>
  </w:style>
  <w:style w:type="paragraph" w:styleId="1">
    <w:name w:val="heading 1"/>
    <w:basedOn w:val="a"/>
    <w:next w:val="a"/>
    <w:link w:val="10"/>
    <w:uiPriority w:val="9"/>
    <w:qFormat/>
    <w:rsid w:val="009C4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4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8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48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48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48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48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48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48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4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48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48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C48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C48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C48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C487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C48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48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48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4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48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48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4872"/>
    <w:rPr>
      <w:b/>
      <w:bCs/>
    </w:rPr>
  </w:style>
  <w:style w:type="character" w:styleId="a9">
    <w:name w:val="Emphasis"/>
    <w:basedOn w:val="a0"/>
    <w:uiPriority w:val="20"/>
    <w:qFormat/>
    <w:rsid w:val="009C4872"/>
    <w:rPr>
      <w:i/>
      <w:iCs/>
    </w:rPr>
  </w:style>
  <w:style w:type="paragraph" w:styleId="aa">
    <w:name w:val="No Spacing"/>
    <w:uiPriority w:val="1"/>
    <w:qFormat/>
    <w:rsid w:val="009C487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48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487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487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48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487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487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487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487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487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487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4872"/>
    <w:pPr>
      <w:outlineLvl w:val="9"/>
    </w:pPr>
  </w:style>
  <w:style w:type="character" w:styleId="af4">
    <w:name w:val="Hyperlink"/>
    <w:uiPriority w:val="99"/>
    <w:rsid w:val="00635775"/>
    <w:rPr>
      <w:color w:val="0000FF"/>
      <w:u w:val="single"/>
    </w:rPr>
  </w:style>
  <w:style w:type="paragraph" w:customStyle="1" w:styleId="Default">
    <w:name w:val="Default"/>
    <w:rsid w:val="006357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s2">
    <w:name w:val="s2"/>
    <w:rsid w:val="00635775"/>
  </w:style>
  <w:style w:type="character" w:customStyle="1" w:styleId="212pt">
    <w:name w:val="Основной текст (2) + 12 pt"/>
    <w:aliases w:val="Полужирный,Основной текст (2) + 12 pt2"/>
    <w:rsid w:val="00635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style-span">
    <w:name w:val="apple-style-span"/>
    <w:basedOn w:val="a0"/>
    <w:rsid w:val="00970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3137167&amp;selid=43137193" TargetMode="External"/><Relationship Id="rId13" Type="http://schemas.openxmlformats.org/officeDocument/2006/relationships/hyperlink" Target="https://www.elibrary.ru/contents.asp?id=446628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library.ru/contents.asp?id=43137167" TargetMode="External"/><Relationship Id="rId12" Type="http://schemas.openxmlformats.org/officeDocument/2006/relationships/hyperlink" Target="https://www.elibrary.ru/contents.asp?id=44662812&amp;selid=4466284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library.ru/contents.asp?id=42986017&amp;selid=42986048" TargetMode="External"/><Relationship Id="rId11" Type="http://schemas.openxmlformats.org/officeDocument/2006/relationships/hyperlink" Target="https://www.elibrary.ru/contents.asp?id=44662812" TargetMode="External"/><Relationship Id="rId5" Type="http://schemas.openxmlformats.org/officeDocument/2006/relationships/hyperlink" Target="https://www.elibrary.ru/contents.asp?id=4298601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library.ru/contents.asp?id=43137167&amp;selid=43137196" TargetMode="External"/><Relationship Id="rId4" Type="http://schemas.openxmlformats.org/officeDocument/2006/relationships/hyperlink" Target="https://www.elibrary.ru/contents.asp?id=41687787" TargetMode="External"/><Relationship Id="rId9" Type="http://schemas.openxmlformats.org/officeDocument/2006/relationships/hyperlink" Target="https://www.elibrary.ru/contents.asp?id=43137167" TargetMode="External"/><Relationship Id="rId14" Type="http://schemas.openxmlformats.org/officeDocument/2006/relationships/hyperlink" Target="https://www.elibrary.ru/contents.asp?id=44662812&amp;selid=44662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2021-05-22T11:07:00Z</dcterms:created>
  <dcterms:modified xsi:type="dcterms:W3CDTF">2021-05-28T11:18:00Z</dcterms:modified>
</cp:coreProperties>
</file>