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3" w:rsidRPr="00DA3FD8" w:rsidRDefault="00DA3FD8" w:rsidP="00DA3F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D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E603C" w:rsidRDefault="00DA3FD8" w:rsidP="00DA3F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FD8">
        <w:rPr>
          <w:rFonts w:ascii="Times New Roman" w:hAnsi="Times New Roman" w:cs="Times New Roman"/>
          <w:b/>
          <w:sz w:val="24"/>
          <w:szCs w:val="24"/>
        </w:rPr>
        <w:t xml:space="preserve">опубликованных </w:t>
      </w:r>
      <w:r w:rsidR="00DA2711" w:rsidRPr="00DA3FD8">
        <w:rPr>
          <w:rFonts w:ascii="Times New Roman" w:hAnsi="Times New Roman" w:cs="Times New Roman"/>
          <w:b/>
          <w:sz w:val="24"/>
          <w:szCs w:val="24"/>
        </w:rPr>
        <w:t xml:space="preserve">учебных изданий и </w:t>
      </w:r>
      <w:r w:rsidRPr="00DA3FD8">
        <w:rPr>
          <w:rFonts w:ascii="Times New Roman" w:hAnsi="Times New Roman" w:cs="Times New Roman"/>
          <w:b/>
          <w:sz w:val="24"/>
          <w:szCs w:val="24"/>
        </w:rPr>
        <w:t>научных трудов</w:t>
      </w:r>
      <w:r w:rsidR="00DA2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711" w:rsidRDefault="00DA2711" w:rsidP="00DA3F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филологических наук</w:t>
      </w:r>
      <w:r w:rsidRPr="00DA3F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FD8" w:rsidRDefault="00DA3FD8" w:rsidP="00DA3F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FD8">
        <w:rPr>
          <w:rFonts w:ascii="Times New Roman" w:hAnsi="Times New Roman" w:cs="Times New Roman"/>
          <w:b/>
          <w:sz w:val="24"/>
          <w:szCs w:val="24"/>
        </w:rPr>
        <w:t>Узенцовой</w:t>
      </w:r>
      <w:proofErr w:type="spellEnd"/>
      <w:r w:rsidRPr="00DA3FD8"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</w:p>
    <w:p w:rsidR="009344D8" w:rsidRDefault="009344D8" w:rsidP="00DA3F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344D8">
        <w:rPr>
          <w:rFonts w:ascii="Times New Roman" w:hAnsi="Times New Roman" w:cs="Times New Roman"/>
          <w:b/>
          <w:sz w:val="24"/>
          <w:szCs w:val="24"/>
        </w:rPr>
        <w:t>за 201</w:t>
      </w:r>
      <w:r w:rsidR="000A265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9344D8">
        <w:rPr>
          <w:rFonts w:ascii="Times New Roman" w:hAnsi="Times New Roman" w:cs="Times New Roman"/>
          <w:b/>
          <w:sz w:val="24"/>
          <w:szCs w:val="24"/>
        </w:rPr>
        <w:t>-202</w:t>
      </w:r>
      <w:r w:rsidR="000A2659">
        <w:rPr>
          <w:rFonts w:ascii="Times New Roman" w:hAnsi="Times New Roman" w:cs="Times New Roman"/>
          <w:b/>
          <w:sz w:val="24"/>
          <w:szCs w:val="24"/>
        </w:rPr>
        <w:t>1</w:t>
      </w:r>
      <w:r w:rsidRPr="009344D8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A3FD8" w:rsidRDefault="00DA3FD8" w:rsidP="00DA3F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511"/>
        <w:gridCol w:w="1426"/>
        <w:gridCol w:w="3627"/>
        <w:gridCol w:w="1048"/>
        <w:gridCol w:w="1284"/>
      </w:tblGrid>
      <w:tr w:rsidR="00DA3FD8" w:rsidRPr="00DA3FD8" w:rsidTr="002342C8">
        <w:tc>
          <w:tcPr>
            <w:tcW w:w="525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3FD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1" w:type="dxa"/>
          </w:tcPr>
          <w:p w:rsidR="00DA3FD8" w:rsidRPr="00DA3FD8" w:rsidRDefault="00DA3FD8" w:rsidP="00DA27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A3FD8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>работы</w:t>
            </w:r>
            <w:r w:rsidR="00DA2711">
              <w:rPr>
                <w:rFonts w:ascii="Times New Roman" w:hAnsi="Times New Roman" w:cs="Times New Roman"/>
              </w:rPr>
              <w:t xml:space="preserve"> учебных изданий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A2711">
              <w:rPr>
                <w:rFonts w:ascii="Times New Roman" w:hAnsi="Times New Roman" w:cs="Times New Roman"/>
              </w:rPr>
              <w:t>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26" w:type="dxa"/>
          </w:tcPr>
          <w:p w:rsidR="00DA3FD8" w:rsidRPr="00DA3FD8" w:rsidRDefault="00DA3FD8" w:rsidP="00DA27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 w:rsidR="00DA2711">
              <w:rPr>
                <w:rFonts w:ascii="Times New Roman" w:hAnsi="Times New Roman" w:cs="Times New Roman"/>
              </w:rPr>
              <w:t>учебных изданий и научных трудов</w:t>
            </w:r>
          </w:p>
        </w:tc>
        <w:tc>
          <w:tcPr>
            <w:tcW w:w="3627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048" w:type="dxa"/>
          </w:tcPr>
          <w:p w:rsidR="00DA3FD8" w:rsidRPr="00DA3FD8" w:rsidRDefault="00DA3FD8" w:rsidP="00DA27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Объемв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DA3FD8" w:rsidRPr="00DA3FD8" w:rsidTr="002342C8">
        <w:tc>
          <w:tcPr>
            <w:tcW w:w="525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7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</w:tcPr>
          <w:p w:rsidR="00DA3FD8" w:rsidRPr="00DA3FD8" w:rsidRDefault="00DA3FD8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7731B" w:rsidRPr="00DA3FD8" w:rsidTr="00BC4032">
        <w:tc>
          <w:tcPr>
            <w:tcW w:w="10421" w:type="dxa"/>
            <w:gridSpan w:val="6"/>
          </w:tcPr>
          <w:p w:rsidR="0037731B" w:rsidRDefault="0037731B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учебные издания</w:t>
            </w:r>
          </w:p>
        </w:tc>
      </w:tr>
      <w:tr w:rsidR="0037731B" w:rsidRPr="00DA3FD8" w:rsidTr="0037731B">
        <w:tc>
          <w:tcPr>
            <w:tcW w:w="525" w:type="dxa"/>
          </w:tcPr>
          <w:p w:rsidR="0037731B" w:rsidRDefault="0037731B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37731B" w:rsidRDefault="0037731B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7731B" w:rsidRDefault="0037731B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37731B" w:rsidRDefault="0037731B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7731B" w:rsidRDefault="0037731B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37731B" w:rsidRDefault="0037731B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FD8" w:rsidRPr="00DA3FD8" w:rsidTr="00BC4032">
        <w:tc>
          <w:tcPr>
            <w:tcW w:w="10421" w:type="dxa"/>
            <w:gridSpan w:val="6"/>
          </w:tcPr>
          <w:p w:rsidR="00DA3FD8" w:rsidRPr="00DA3FD8" w:rsidRDefault="0037731B" w:rsidP="00DA3F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</w:t>
            </w:r>
            <w:r w:rsidR="00DA3FD8">
              <w:rPr>
                <w:rFonts w:ascii="Times New Roman" w:hAnsi="Times New Roman" w:cs="Times New Roman"/>
              </w:rPr>
              <w:t>аучные труды</w:t>
            </w:r>
          </w:p>
        </w:tc>
      </w:tr>
      <w:tr w:rsidR="000A2659" w:rsidRPr="00DA3FD8" w:rsidTr="002342C8">
        <w:tc>
          <w:tcPr>
            <w:tcW w:w="525" w:type="dxa"/>
          </w:tcPr>
          <w:p w:rsidR="000A2659" w:rsidRPr="00711930" w:rsidRDefault="000A2659" w:rsidP="007119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11" w:type="dxa"/>
          </w:tcPr>
          <w:p w:rsidR="000A2659" w:rsidRPr="00E0759A" w:rsidRDefault="000A2659" w:rsidP="00800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1FA5">
              <w:rPr>
                <w:rFonts w:ascii="Times New Roman" w:hAnsi="Times New Roman" w:cs="Times New Roman"/>
              </w:rPr>
              <w:t>сихолого-педагогические аспекты организации интерактивного обучения на занятиях по иностранному языку в вузе</w:t>
            </w:r>
            <w:r>
              <w:rPr>
                <w:rFonts w:ascii="Times New Roman" w:hAnsi="Times New Roman" w:cs="Times New Roman"/>
              </w:rPr>
              <w:t xml:space="preserve"> (научная статья)</w:t>
            </w:r>
          </w:p>
        </w:tc>
        <w:tc>
          <w:tcPr>
            <w:tcW w:w="1426" w:type="dxa"/>
          </w:tcPr>
          <w:p w:rsidR="000A2659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3627" w:type="dxa"/>
          </w:tcPr>
          <w:p w:rsidR="000A2659" w:rsidRPr="00AA1D28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 w:rsidRPr="000B7ECB">
              <w:rPr>
                <w:rFonts w:ascii="Times New Roman" w:hAnsi="Times New Roman" w:cs="Times New Roman"/>
              </w:rPr>
              <w:t>Юридическая наука в XXI веке // Сборник научных статей по итогам работы второго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ECB">
              <w:rPr>
                <w:rFonts w:ascii="Times New Roman" w:hAnsi="Times New Roman" w:cs="Times New Roman"/>
              </w:rPr>
              <w:t xml:space="preserve">международного круглого стола. 31 мая 2018 г. - Шахты: ООО </w:t>
            </w:r>
            <w:r>
              <w:rPr>
                <w:rFonts w:ascii="Times New Roman" w:hAnsi="Times New Roman" w:cs="Times New Roman"/>
              </w:rPr>
              <w:t>«</w:t>
            </w:r>
            <w:r w:rsidRPr="000B7ECB">
              <w:rPr>
                <w:rFonts w:ascii="Times New Roman" w:hAnsi="Times New Roman" w:cs="Times New Roman"/>
              </w:rPr>
              <w:t>Конверт», - 2018. – 280 с.. С. 248-251.</w:t>
            </w:r>
          </w:p>
        </w:tc>
        <w:tc>
          <w:tcPr>
            <w:tcW w:w="1048" w:type="dxa"/>
          </w:tcPr>
          <w:p w:rsidR="000A2659" w:rsidRDefault="000A2659" w:rsidP="0080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0,2/0,15</w:t>
            </w:r>
          </w:p>
        </w:tc>
        <w:tc>
          <w:tcPr>
            <w:tcW w:w="1284" w:type="dxa"/>
          </w:tcPr>
          <w:p w:rsidR="000A2659" w:rsidRDefault="000A2659" w:rsidP="0080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А.С.</w:t>
            </w:r>
          </w:p>
        </w:tc>
      </w:tr>
      <w:tr w:rsidR="000A2659" w:rsidRPr="00DA3FD8" w:rsidTr="002342C8">
        <w:tc>
          <w:tcPr>
            <w:tcW w:w="525" w:type="dxa"/>
          </w:tcPr>
          <w:p w:rsidR="000A2659" w:rsidRPr="00711930" w:rsidRDefault="000A2659" w:rsidP="007119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11" w:type="dxa"/>
          </w:tcPr>
          <w:p w:rsidR="000A2659" w:rsidRDefault="000A2659" w:rsidP="00800928">
            <w:pPr>
              <w:rPr>
                <w:rFonts w:ascii="Times New Roman" w:hAnsi="Times New Roman" w:cs="Times New Roman"/>
              </w:rPr>
            </w:pPr>
            <w:r w:rsidRPr="00F52CE0">
              <w:rPr>
                <w:rFonts w:ascii="Times New Roman" w:hAnsi="Times New Roman" w:cs="Times New Roman"/>
              </w:rPr>
              <w:t>Тактики социального поведения молодежи Юга России в политической сфере в условиях социа</w:t>
            </w:r>
            <w:r>
              <w:rPr>
                <w:rFonts w:ascii="Times New Roman" w:hAnsi="Times New Roman" w:cs="Times New Roman"/>
              </w:rPr>
              <w:t>льно-политической фрустрации (научная статья)</w:t>
            </w:r>
          </w:p>
        </w:tc>
        <w:tc>
          <w:tcPr>
            <w:tcW w:w="1426" w:type="dxa"/>
          </w:tcPr>
          <w:p w:rsidR="000A2659" w:rsidRDefault="000A2659" w:rsidP="0080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627" w:type="dxa"/>
          </w:tcPr>
          <w:p w:rsidR="000A2659" w:rsidRPr="00121FA5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 w:rsidRPr="00F52CE0">
              <w:rPr>
                <w:rFonts w:ascii="Times New Roman" w:hAnsi="Times New Roman" w:cs="Times New Roman"/>
              </w:rPr>
              <w:t>Гуманитарий Юга России. 2019. Том. 8. № 2. С. 148-165.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6482A">
              <w:rPr>
                <w:rFonts w:ascii="Times New Roman" w:hAnsi="Times New Roman" w:cs="Times New Roman"/>
                <w:b/>
              </w:rPr>
              <w:t>ВАК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8" w:type="dxa"/>
          </w:tcPr>
          <w:p w:rsidR="000A2659" w:rsidRPr="00CC2050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1,85/0,5</w:t>
            </w:r>
          </w:p>
        </w:tc>
        <w:tc>
          <w:tcPr>
            <w:tcW w:w="1284" w:type="dxa"/>
          </w:tcPr>
          <w:p w:rsidR="000A2659" w:rsidRPr="00F52CE0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52CE0">
              <w:rPr>
                <w:rFonts w:ascii="Times New Roman" w:hAnsi="Times New Roman" w:cs="Times New Roman"/>
              </w:rPr>
              <w:t>Громакова</w:t>
            </w:r>
            <w:proofErr w:type="spellEnd"/>
            <w:r w:rsidRPr="00F52CE0">
              <w:rPr>
                <w:rFonts w:ascii="Times New Roman" w:hAnsi="Times New Roman" w:cs="Times New Roman"/>
              </w:rPr>
              <w:t xml:space="preserve"> В.Г.,</w:t>
            </w:r>
          </w:p>
          <w:p w:rsidR="000A2659" w:rsidRDefault="000A2659" w:rsidP="00800928">
            <w:pPr>
              <w:pStyle w:val="a4"/>
            </w:pPr>
            <w:r w:rsidRPr="00F52CE0">
              <w:rPr>
                <w:rFonts w:ascii="Times New Roman" w:hAnsi="Times New Roman" w:cs="Times New Roman"/>
              </w:rPr>
              <w:t xml:space="preserve"> Шевченко О.</w:t>
            </w:r>
            <w:r>
              <w:rPr>
                <w:rFonts w:ascii="Times New Roman" w:hAnsi="Times New Roman" w:cs="Times New Roman"/>
              </w:rPr>
              <w:t>Н.</w:t>
            </w:r>
          </w:p>
        </w:tc>
      </w:tr>
      <w:tr w:rsidR="000A2659" w:rsidRPr="00DA3FD8" w:rsidTr="002342C8">
        <w:tc>
          <w:tcPr>
            <w:tcW w:w="525" w:type="dxa"/>
          </w:tcPr>
          <w:p w:rsidR="000A2659" w:rsidRPr="00711930" w:rsidRDefault="000A2659" w:rsidP="007119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11" w:type="dxa"/>
          </w:tcPr>
          <w:p w:rsidR="000A2659" w:rsidRPr="00F52CE0" w:rsidRDefault="000A2659" w:rsidP="00800928">
            <w:pPr>
              <w:rPr>
                <w:rFonts w:ascii="Times New Roman" w:hAnsi="Times New Roman" w:cs="Times New Roman"/>
              </w:rPr>
            </w:pPr>
            <w:r w:rsidRPr="00B65EBC">
              <w:rPr>
                <w:rFonts w:ascii="Times New Roman" w:hAnsi="Times New Roman" w:cs="Times New Roman"/>
              </w:rPr>
              <w:t>Развитие иноязычной дискурсивной компетенции в профессиональном становлении студентов неязыковых вузов</w:t>
            </w:r>
            <w:r w:rsidRPr="00711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1426" w:type="dxa"/>
          </w:tcPr>
          <w:p w:rsidR="000A2659" w:rsidRDefault="000A2659" w:rsidP="0080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3627" w:type="dxa"/>
          </w:tcPr>
          <w:p w:rsidR="000A2659" w:rsidRPr="00F52CE0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 w:rsidRPr="00B65EBC">
              <w:rPr>
                <w:rFonts w:ascii="Times New Roman" w:hAnsi="Times New Roman" w:cs="Times New Roman"/>
              </w:rPr>
              <w:t>Инновационные технологии в машиностроении, образовании и экономике. 2019. Т. 24. № 3 (13). С. 76-79.</w:t>
            </w:r>
          </w:p>
        </w:tc>
        <w:tc>
          <w:tcPr>
            <w:tcW w:w="1048" w:type="dxa"/>
          </w:tcPr>
          <w:p w:rsidR="000A2659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0,3/0,2</w:t>
            </w:r>
          </w:p>
        </w:tc>
        <w:tc>
          <w:tcPr>
            <w:tcW w:w="1284" w:type="dxa"/>
          </w:tcPr>
          <w:p w:rsidR="000A2659" w:rsidRPr="00F52CE0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Юрочкин Н.С.</w:t>
            </w:r>
          </w:p>
        </w:tc>
      </w:tr>
      <w:tr w:rsidR="000A2659" w:rsidRPr="00DA3FD8" w:rsidTr="002342C8">
        <w:tc>
          <w:tcPr>
            <w:tcW w:w="525" w:type="dxa"/>
          </w:tcPr>
          <w:p w:rsidR="000A2659" w:rsidRPr="00711930" w:rsidRDefault="000A2659" w:rsidP="007119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11" w:type="dxa"/>
          </w:tcPr>
          <w:p w:rsidR="000A2659" w:rsidRPr="00B65EBC" w:rsidRDefault="000A2659" w:rsidP="00800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вопросу о проблемах перевода юридических терминов (научная статья)</w:t>
            </w:r>
          </w:p>
        </w:tc>
        <w:tc>
          <w:tcPr>
            <w:tcW w:w="1426" w:type="dxa"/>
          </w:tcPr>
          <w:p w:rsidR="000A2659" w:rsidRDefault="000A2659" w:rsidP="0080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3627" w:type="dxa"/>
          </w:tcPr>
          <w:p w:rsidR="000A2659" w:rsidRPr="00B65EBC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 w:rsidRPr="00B65EBC">
              <w:rPr>
                <w:rFonts w:ascii="Times New Roman" w:hAnsi="Times New Roman" w:cs="Times New Roman"/>
              </w:rPr>
              <w:t>Мировая и российская</w:t>
            </w:r>
          </w:p>
          <w:p w:rsidR="000A2659" w:rsidRPr="00B65EBC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 w:rsidRPr="00B65EBC">
              <w:rPr>
                <w:rFonts w:ascii="Times New Roman" w:hAnsi="Times New Roman" w:cs="Times New Roman"/>
              </w:rPr>
              <w:t>наука</w:t>
            </w:r>
            <w:r>
              <w:rPr>
                <w:rFonts w:ascii="Times New Roman" w:hAnsi="Times New Roman" w:cs="Times New Roman"/>
              </w:rPr>
              <w:t>: области развития и инноваций</w:t>
            </w:r>
            <w:r w:rsidRPr="00711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//</w:t>
            </w:r>
            <w:r>
              <w:t xml:space="preserve"> </w:t>
            </w:r>
            <w:r w:rsidRPr="00B65EBC">
              <w:rPr>
                <w:rFonts w:ascii="Times New Roman" w:hAnsi="Times New Roman" w:cs="Times New Roman"/>
              </w:rPr>
              <w:t xml:space="preserve">Сборник </w:t>
            </w:r>
            <w:r>
              <w:rPr>
                <w:rFonts w:ascii="Times New Roman" w:hAnsi="Times New Roman" w:cs="Times New Roman"/>
              </w:rPr>
              <w:t>материалов</w:t>
            </w:r>
            <w:r w:rsidRPr="00B65EBC">
              <w:rPr>
                <w:rFonts w:ascii="Times New Roman" w:hAnsi="Times New Roman" w:cs="Times New Roman"/>
              </w:rPr>
              <w:t xml:space="preserve"> по итогам </w:t>
            </w:r>
            <w:r>
              <w:rPr>
                <w:rFonts w:ascii="Times New Roman" w:hAnsi="Times New Roman" w:cs="Times New Roman"/>
              </w:rPr>
              <w:t>I</w:t>
            </w:r>
            <w:r w:rsidRPr="00B65EBC">
              <w:rPr>
                <w:rFonts w:ascii="Times New Roman" w:hAnsi="Times New Roman" w:cs="Times New Roman"/>
              </w:rPr>
              <w:t>I Международной научно-практической</w:t>
            </w:r>
          </w:p>
          <w:p w:rsidR="000A2659" w:rsidRPr="00B65EBC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 w:rsidRPr="00B65EBC">
              <w:rPr>
                <w:rFonts w:ascii="Times New Roman" w:hAnsi="Times New Roman" w:cs="Times New Roman"/>
              </w:rPr>
              <w:t xml:space="preserve">конференции, </w:t>
            </w:r>
            <w:r>
              <w:rPr>
                <w:rFonts w:ascii="Times New Roman" w:hAnsi="Times New Roman" w:cs="Times New Roman"/>
              </w:rPr>
              <w:t>16</w:t>
            </w:r>
            <w:r w:rsidRPr="00B65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июня </w:t>
            </w:r>
            <w:r w:rsidRPr="00B65EB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65EB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Таганрог</w:t>
            </w:r>
            <w:r w:rsidRPr="000B7EC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НОУ</w:t>
            </w:r>
            <w:r w:rsidRPr="000B7E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«Вектор науки</w:t>
            </w:r>
            <w:r w:rsidRPr="000B7ECB">
              <w:rPr>
                <w:rFonts w:ascii="Times New Roman" w:hAnsi="Times New Roman" w:cs="Times New Roman"/>
              </w:rPr>
              <w:t>», - 20</w:t>
            </w:r>
            <w:r>
              <w:rPr>
                <w:rFonts w:ascii="Times New Roman" w:hAnsi="Times New Roman" w:cs="Times New Roman"/>
              </w:rPr>
              <w:t>20</w:t>
            </w:r>
            <w:r w:rsidRPr="000B7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0A2659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0,3/0,2</w:t>
            </w:r>
          </w:p>
        </w:tc>
        <w:tc>
          <w:tcPr>
            <w:tcW w:w="1284" w:type="dxa"/>
          </w:tcPr>
          <w:p w:rsidR="000A2659" w:rsidRDefault="000A2659" w:rsidP="008009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Бурьянов О.И.</w:t>
            </w:r>
          </w:p>
        </w:tc>
      </w:tr>
      <w:tr w:rsidR="000A2659" w:rsidRPr="00DA3FD8" w:rsidTr="002342C8">
        <w:tc>
          <w:tcPr>
            <w:tcW w:w="525" w:type="dxa"/>
          </w:tcPr>
          <w:p w:rsidR="000A2659" w:rsidRPr="00711930" w:rsidRDefault="000A2659" w:rsidP="007119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11" w:type="dxa"/>
          </w:tcPr>
          <w:p w:rsidR="000A2659" w:rsidRPr="00F52CE0" w:rsidRDefault="000A2659" w:rsidP="00711930">
            <w:pPr>
              <w:rPr>
                <w:rFonts w:ascii="Times New Roman" w:hAnsi="Times New Roman" w:cs="Times New Roman"/>
              </w:rPr>
            </w:pPr>
            <w:r w:rsidRPr="000A2659">
              <w:rPr>
                <w:rFonts w:ascii="Times New Roman" w:hAnsi="Times New Roman" w:cs="Times New Roman"/>
              </w:rPr>
              <w:t>Речевой поступок как средство взаимодействия с партнерами в различных коммуникативных ситуациях</w:t>
            </w:r>
          </w:p>
        </w:tc>
        <w:tc>
          <w:tcPr>
            <w:tcW w:w="1426" w:type="dxa"/>
          </w:tcPr>
          <w:p w:rsidR="000A2659" w:rsidRDefault="000A2659" w:rsidP="007119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3627" w:type="dxa"/>
          </w:tcPr>
          <w:p w:rsidR="000A2659" w:rsidRPr="00F52CE0" w:rsidRDefault="000A2659" w:rsidP="007119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A2659">
              <w:rPr>
                <w:rFonts w:ascii="Times New Roman" w:hAnsi="Times New Roman" w:cs="Times New Roman"/>
              </w:rPr>
              <w:t>Лингвориторическая</w:t>
            </w:r>
            <w:proofErr w:type="spellEnd"/>
            <w:r w:rsidRPr="000A2659">
              <w:rPr>
                <w:rFonts w:ascii="Times New Roman" w:hAnsi="Times New Roman" w:cs="Times New Roman"/>
              </w:rPr>
              <w:t xml:space="preserve"> парадигма: теоретические и прикладные аспекты. 2020. № 25–1</w:t>
            </w:r>
            <w:r>
              <w:rPr>
                <w:rFonts w:ascii="Times New Roman" w:hAnsi="Times New Roman" w:cs="Times New Roman"/>
              </w:rPr>
              <w:t>. С.200-204</w:t>
            </w:r>
          </w:p>
        </w:tc>
        <w:tc>
          <w:tcPr>
            <w:tcW w:w="1048" w:type="dxa"/>
          </w:tcPr>
          <w:p w:rsidR="000A2659" w:rsidRDefault="000A2659" w:rsidP="007119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0,5/0,25</w:t>
            </w:r>
          </w:p>
          <w:p w:rsidR="000A2659" w:rsidRPr="000A2659" w:rsidRDefault="000A2659" w:rsidP="000A2659"/>
        </w:tc>
        <w:tc>
          <w:tcPr>
            <w:tcW w:w="1284" w:type="dxa"/>
          </w:tcPr>
          <w:p w:rsidR="000A2659" w:rsidRPr="00F52CE0" w:rsidRDefault="000A2659" w:rsidP="007119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О.Н.</w:t>
            </w:r>
          </w:p>
        </w:tc>
      </w:tr>
    </w:tbl>
    <w:p w:rsidR="00DA3FD8" w:rsidRDefault="00DA3FD8" w:rsidP="00DA3FD8">
      <w:pPr>
        <w:pStyle w:val="a4"/>
        <w:jc w:val="center"/>
        <w:rPr>
          <w:rFonts w:ascii="Times New Roman" w:hAnsi="Times New Roman" w:cs="Times New Roman"/>
        </w:rPr>
      </w:pPr>
    </w:p>
    <w:p w:rsidR="008D3041" w:rsidRDefault="008D3041" w:rsidP="00DA3FD8">
      <w:pPr>
        <w:pStyle w:val="a4"/>
        <w:jc w:val="center"/>
        <w:rPr>
          <w:rFonts w:ascii="Times New Roman" w:hAnsi="Times New Roman" w:cs="Times New Roman"/>
        </w:rPr>
      </w:pPr>
    </w:p>
    <w:p w:rsidR="008D3041" w:rsidRDefault="0021758C" w:rsidP="0021758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Претендент                                                                                                                                          </w:t>
      </w:r>
      <w:r w:rsidR="008D3041">
        <w:rPr>
          <w:rFonts w:ascii="Times New Roman" w:hAnsi="Times New Roman" w:cs="Times New Roman"/>
        </w:rPr>
        <w:t xml:space="preserve">Е.А. </w:t>
      </w:r>
      <w:proofErr w:type="spellStart"/>
      <w:r w:rsidR="008D3041">
        <w:rPr>
          <w:rFonts w:ascii="Times New Roman" w:hAnsi="Times New Roman" w:cs="Times New Roman"/>
        </w:rPr>
        <w:t>Узенцова</w:t>
      </w:r>
      <w:proofErr w:type="spellEnd"/>
    </w:p>
    <w:p w:rsidR="008D3041" w:rsidRDefault="008D3041" w:rsidP="008D3041">
      <w:pPr>
        <w:pStyle w:val="a4"/>
        <w:jc w:val="right"/>
        <w:rPr>
          <w:rFonts w:ascii="Times New Roman" w:hAnsi="Times New Roman" w:cs="Times New Roman"/>
        </w:rPr>
      </w:pPr>
    </w:p>
    <w:p w:rsidR="008D3041" w:rsidRPr="008D3041" w:rsidRDefault="008D3041" w:rsidP="008D3041">
      <w:pPr>
        <w:pStyle w:val="a4"/>
        <w:rPr>
          <w:rFonts w:ascii="Times New Roman" w:hAnsi="Times New Roman" w:cs="Times New Roman"/>
          <w:b/>
        </w:rPr>
      </w:pPr>
      <w:r w:rsidRPr="008D3041">
        <w:rPr>
          <w:rFonts w:ascii="Times New Roman" w:hAnsi="Times New Roman" w:cs="Times New Roman"/>
          <w:b/>
        </w:rPr>
        <w:t>Список верен:</w:t>
      </w:r>
    </w:p>
    <w:p w:rsidR="008D3041" w:rsidRDefault="008D3041" w:rsidP="008D30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:rsidR="008D3041" w:rsidRDefault="008D3041" w:rsidP="008D30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языкознания и иностранных языков</w:t>
      </w:r>
    </w:p>
    <w:p w:rsidR="008D3041" w:rsidRDefault="008D3041" w:rsidP="008D30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РФ ФГБОУВО «РГУП»</w:t>
      </w:r>
    </w:p>
    <w:p w:rsidR="008D3041" w:rsidRDefault="008D3041" w:rsidP="008D3041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д.филол.н</w:t>
      </w:r>
      <w:proofErr w:type="spellEnd"/>
      <w:r>
        <w:rPr>
          <w:rFonts w:ascii="Times New Roman" w:hAnsi="Times New Roman" w:cs="Times New Roman"/>
        </w:rPr>
        <w:t xml:space="preserve">, доцент                                                                                                                     </w:t>
      </w:r>
      <w:r w:rsidR="0021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В.Р.Саркисьянц</w:t>
      </w:r>
      <w:proofErr w:type="spellEnd"/>
    </w:p>
    <w:p w:rsidR="0021758C" w:rsidRDefault="0021758C" w:rsidP="008D3041">
      <w:pPr>
        <w:pStyle w:val="a4"/>
        <w:rPr>
          <w:rFonts w:ascii="Times New Roman" w:hAnsi="Times New Roman" w:cs="Times New Roman"/>
        </w:rPr>
      </w:pPr>
    </w:p>
    <w:p w:rsidR="0021758C" w:rsidRPr="0021758C" w:rsidRDefault="0021758C" w:rsidP="0021758C">
      <w:pPr>
        <w:pStyle w:val="a4"/>
        <w:rPr>
          <w:rFonts w:ascii="Times New Roman" w:hAnsi="Times New Roman" w:cs="Times New Roman"/>
        </w:rPr>
      </w:pPr>
      <w:r w:rsidRPr="0021758C">
        <w:rPr>
          <w:rFonts w:ascii="Times New Roman" w:hAnsi="Times New Roman" w:cs="Times New Roman"/>
        </w:rPr>
        <w:t>Заместитель директора</w:t>
      </w:r>
    </w:p>
    <w:p w:rsidR="0021758C" w:rsidRPr="0021758C" w:rsidRDefault="0021758C" w:rsidP="0021758C">
      <w:pPr>
        <w:pStyle w:val="a4"/>
        <w:rPr>
          <w:rFonts w:ascii="Times New Roman" w:hAnsi="Times New Roman" w:cs="Times New Roman"/>
        </w:rPr>
      </w:pPr>
      <w:r w:rsidRPr="0021758C">
        <w:rPr>
          <w:rFonts w:ascii="Times New Roman" w:hAnsi="Times New Roman" w:cs="Times New Roman"/>
        </w:rPr>
        <w:t xml:space="preserve">по </w:t>
      </w:r>
      <w:r w:rsidR="00064AF7">
        <w:rPr>
          <w:rFonts w:ascii="Times New Roman" w:hAnsi="Times New Roman" w:cs="Times New Roman"/>
        </w:rPr>
        <w:t>научной</w:t>
      </w:r>
      <w:r w:rsidRPr="0021758C">
        <w:rPr>
          <w:rFonts w:ascii="Times New Roman" w:hAnsi="Times New Roman" w:cs="Times New Roman"/>
        </w:rPr>
        <w:t xml:space="preserve"> работе</w:t>
      </w:r>
    </w:p>
    <w:p w:rsidR="0021758C" w:rsidRPr="0021758C" w:rsidRDefault="0021758C" w:rsidP="0021758C">
      <w:pPr>
        <w:pStyle w:val="a4"/>
        <w:rPr>
          <w:rFonts w:ascii="Times New Roman" w:hAnsi="Times New Roman" w:cs="Times New Roman"/>
        </w:rPr>
      </w:pPr>
      <w:r w:rsidRPr="0021758C">
        <w:rPr>
          <w:rFonts w:ascii="Times New Roman" w:hAnsi="Times New Roman" w:cs="Times New Roman"/>
        </w:rPr>
        <w:t>РФ ФГБОУВО «РГУП»</w:t>
      </w:r>
    </w:p>
    <w:p w:rsidR="0021758C" w:rsidRPr="00DA3FD8" w:rsidRDefault="0021758C" w:rsidP="0021758C">
      <w:pPr>
        <w:pStyle w:val="a4"/>
        <w:rPr>
          <w:rFonts w:ascii="Times New Roman" w:hAnsi="Times New Roman" w:cs="Times New Roman"/>
        </w:rPr>
      </w:pPr>
      <w:proofErr w:type="spellStart"/>
      <w:r w:rsidRPr="0021758C">
        <w:rPr>
          <w:rFonts w:ascii="Times New Roman" w:hAnsi="Times New Roman" w:cs="Times New Roman"/>
        </w:rPr>
        <w:t>к.</w:t>
      </w:r>
      <w:r w:rsidR="00064AF7">
        <w:rPr>
          <w:rFonts w:ascii="Times New Roman" w:hAnsi="Times New Roman" w:cs="Times New Roman"/>
        </w:rPr>
        <w:t>ю</w:t>
      </w:r>
      <w:r w:rsidRPr="0021758C">
        <w:rPr>
          <w:rFonts w:ascii="Times New Roman" w:hAnsi="Times New Roman" w:cs="Times New Roman"/>
        </w:rPr>
        <w:t>.н</w:t>
      </w:r>
      <w:proofErr w:type="spellEnd"/>
      <w:r w:rsidRPr="0021758C">
        <w:rPr>
          <w:rFonts w:ascii="Times New Roman" w:hAnsi="Times New Roman" w:cs="Times New Roman"/>
        </w:rPr>
        <w:t xml:space="preserve">., доцент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21758C">
        <w:rPr>
          <w:rFonts w:ascii="Times New Roman" w:hAnsi="Times New Roman" w:cs="Times New Roman"/>
        </w:rPr>
        <w:t xml:space="preserve">    </w:t>
      </w:r>
      <w:proofErr w:type="spellStart"/>
      <w:r w:rsidRPr="0021758C">
        <w:rPr>
          <w:rFonts w:ascii="Times New Roman" w:hAnsi="Times New Roman" w:cs="Times New Roman"/>
        </w:rPr>
        <w:t>М.</w:t>
      </w:r>
      <w:r w:rsidR="00064AF7">
        <w:rPr>
          <w:rFonts w:ascii="Times New Roman" w:hAnsi="Times New Roman" w:cs="Times New Roman"/>
        </w:rPr>
        <w:t>М</w:t>
      </w:r>
      <w:r w:rsidRPr="0021758C">
        <w:rPr>
          <w:rFonts w:ascii="Times New Roman" w:hAnsi="Times New Roman" w:cs="Times New Roman"/>
        </w:rPr>
        <w:t>.</w:t>
      </w:r>
      <w:r w:rsidR="00064AF7">
        <w:rPr>
          <w:rFonts w:ascii="Times New Roman" w:hAnsi="Times New Roman" w:cs="Times New Roman"/>
        </w:rPr>
        <w:t>Кобле</w:t>
      </w:r>
      <w:r w:rsidRPr="0021758C">
        <w:rPr>
          <w:rFonts w:ascii="Times New Roman" w:hAnsi="Times New Roman" w:cs="Times New Roman"/>
        </w:rPr>
        <w:t>ва</w:t>
      </w:r>
      <w:proofErr w:type="spellEnd"/>
    </w:p>
    <w:sectPr w:rsidR="0021758C" w:rsidRPr="00DA3FD8" w:rsidSect="00DA3F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D8"/>
    <w:rsid w:val="00064AF7"/>
    <w:rsid w:val="00073291"/>
    <w:rsid w:val="000A2659"/>
    <w:rsid w:val="000B7ECB"/>
    <w:rsid w:val="00121FA5"/>
    <w:rsid w:val="0021758C"/>
    <w:rsid w:val="002342C8"/>
    <w:rsid w:val="003747CD"/>
    <w:rsid w:val="0037731B"/>
    <w:rsid w:val="003B2B4A"/>
    <w:rsid w:val="0046482A"/>
    <w:rsid w:val="005D0FE9"/>
    <w:rsid w:val="00602443"/>
    <w:rsid w:val="00696F41"/>
    <w:rsid w:val="006E603C"/>
    <w:rsid w:val="00711930"/>
    <w:rsid w:val="008642D3"/>
    <w:rsid w:val="008D3041"/>
    <w:rsid w:val="009344D8"/>
    <w:rsid w:val="00A14D27"/>
    <w:rsid w:val="00AA1D28"/>
    <w:rsid w:val="00B31D89"/>
    <w:rsid w:val="00B65EBC"/>
    <w:rsid w:val="00B82D91"/>
    <w:rsid w:val="00BD49AF"/>
    <w:rsid w:val="00C66CEB"/>
    <w:rsid w:val="00CC2050"/>
    <w:rsid w:val="00DA2711"/>
    <w:rsid w:val="00DA3FD8"/>
    <w:rsid w:val="00DD34FB"/>
    <w:rsid w:val="00E0759A"/>
    <w:rsid w:val="00F5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3FD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A3F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3FD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A3F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2020-07-06T05:50:00Z</cp:lastPrinted>
  <dcterms:created xsi:type="dcterms:W3CDTF">2021-05-25T08:30:00Z</dcterms:created>
  <dcterms:modified xsi:type="dcterms:W3CDTF">2021-05-25T08:30:00Z</dcterms:modified>
</cp:coreProperties>
</file>