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BE51" w14:textId="77777777" w:rsidR="00BA4D15" w:rsidRDefault="007C3D16" w:rsidP="00A34D44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A34D44">
        <w:rPr>
          <w:rFonts w:ascii="Times New Roman" w:hAnsi="Times New Roman" w:cs="Times New Roman"/>
          <w:i/>
          <w:sz w:val="28"/>
        </w:rPr>
        <w:t>Швачкин</w:t>
      </w:r>
      <w:proofErr w:type="spellEnd"/>
      <w:r w:rsidRPr="00A34D44">
        <w:rPr>
          <w:rFonts w:ascii="Times New Roman" w:hAnsi="Times New Roman" w:cs="Times New Roman"/>
          <w:i/>
          <w:sz w:val="28"/>
        </w:rPr>
        <w:t xml:space="preserve"> Илья Евгеньевич</w:t>
      </w:r>
      <w:r>
        <w:rPr>
          <w:rFonts w:ascii="Times New Roman" w:hAnsi="Times New Roman" w:cs="Times New Roman"/>
          <w:i/>
          <w:sz w:val="28"/>
        </w:rPr>
        <w:t xml:space="preserve">, </w:t>
      </w:r>
    </w:p>
    <w:p w14:paraId="6C434E09" w14:textId="77777777" w:rsidR="00BA4D15" w:rsidRDefault="007C3D16" w:rsidP="00A34D44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студент 1 курса</w:t>
      </w:r>
      <w:r w:rsidR="00BA4D1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очно-сокращенной формы обучения </w:t>
      </w:r>
    </w:p>
    <w:p w14:paraId="22E0F9DB" w14:textId="77777777" w:rsidR="0082633E" w:rsidRDefault="00BA4D15" w:rsidP="009B50EE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BA4D15">
        <w:rPr>
          <w:rFonts w:ascii="Times New Roman" w:hAnsi="Times New Roman" w:cs="Times New Roman"/>
          <w:i/>
          <w:sz w:val="28"/>
        </w:rPr>
        <w:t>юридического факультета</w:t>
      </w:r>
      <w:r w:rsidR="0082633E" w:rsidRPr="0082633E">
        <w:t xml:space="preserve"> </w:t>
      </w:r>
      <w:r w:rsidR="0082633E" w:rsidRPr="0082633E">
        <w:rPr>
          <w:rFonts w:ascii="Times New Roman" w:hAnsi="Times New Roman" w:cs="Times New Roman"/>
          <w:i/>
          <w:sz w:val="28"/>
        </w:rPr>
        <w:t>Ростовского филиала ФГБОУ ВО «РГУП»</w:t>
      </w:r>
    </w:p>
    <w:p w14:paraId="08C4CACE" w14:textId="42F3ED3C" w:rsidR="007C3D16" w:rsidRPr="00A34D44" w:rsidRDefault="00A34D44" w:rsidP="009B50EE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7"/>
        </w:rPr>
      </w:pPr>
      <w:r w:rsidRPr="00A34D44">
        <w:rPr>
          <w:rFonts w:ascii="Times New Roman" w:hAnsi="Times New Roman" w:cs="Times New Roman"/>
          <w:i/>
          <w:color w:val="000000"/>
          <w:sz w:val="28"/>
          <w:szCs w:val="27"/>
        </w:rPr>
        <w:t>Научный руководитель:</w:t>
      </w:r>
      <w:r w:rsidR="0082633E" w:rsidRPr="0082633E">
        <w:t xml:space="preserve"> </w:t>
      </w:r>
      <w:r w:rsidR="0082633E" w:rsidRPr="0082633E">
        <w:rPr>
          <w:rFonts w:ascii="Times New Roman" w:hAnsi="Times New Roman" w:cs="Times New Roman"/>
          <w:i/>
          <w:color w:val="000000"/>
          <w:sz w:val="28"/>
          <w:szCs w:val="27"/>
        </w:rPr>
        <w:t>Москалева Елена Николаевна,</w:t>
      </w:r>
    </w:p>
    <w:p w14:paraId="0EA1EE64" w14:textId="77777777" w:rsidR="00BA4D15" w:rsidRDefault="00A34D44" w:rsidP="009B50EE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7"/>
        </w:rPr>
      </w:pPr>
      <w:r w:rsidRPr="00A34D44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старший преподаватель кафедры уголовного права </w:t>
      </w:r>
    </w:p>
    <w:p w14:paraId="0059D8B6" w14:textId="0083E685" w:rsidR="00A34D44" w:rsidRPr="00A34D44" w:rsidRDefault="00A34D44" w:rsidP="009B50EE">
      <w:pPr>
        <w:spacing w:after="0" w:line="360" w:lineRule="auto"/>
        <w:jc w:val="right"/>
        <w:rPr>
          <w:rFonts w:ascii="Times New Roman" w:hAnsi="Times New Roman" w:cs="Times New Roman"/>
          <w:i/>
          <w:sz w:val="32"/>
        </w:rPr>
      </w:pPr>
      <w:r w:rsidRPr="00A34D44">
        <w:rPr>
          <w:rFonts w:ascii="Times New Roman" w:hAnsi="Times New Roman" w:cs="Times New Roman"/>
          <w:i/>
          <w:color w:val="000000"/>
          <w:sz w:val="28"/>
          <w:szCs w:val="27"/>
        </w:rPr>
        <w:t>Ростовского филиала ФГБОУ ВО «</w:t>
      </w:r>
      <w:r w:rsidR="00BA4D15">
        <w:rPr>
          <w:rFonts w:ascii="Times New Roman" w:hAnsi="Times New Roman" w:cs="Times New Roman"/>
          <w:i/>
          <w:color w:val="000000"/>
          <w:sz w:val="28"/>
          <w:szCs w:val="27"/>
        </w:rPr>
        <w:t>РГУП</w:t>
      </w:r>
      <w:r w:rsidRPr="00A34D44">
        <w:rPr>
          <w:rFonts w:ascii="Times New Roman" w:hAnsi="Times New Roman" w:cs="Times New Roman"/>
          <w:i/>
          <w:color w:val="000000"/>
          <w:sz w:val="28"/>
          <w:szCs w:val="27"/>
        </w:rPr>
        <w:t>».</w:t>
      </w:r>
    </w:p>
    <w:p w14:paraId="00A4FE95" w14:textId="77777777" w:rsidR="007C3D16" w:rsidRPr="007C3D16" w:rsidRDefault="007C3D16" w:rsidP="007C3D16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14:paraId="54C74104" w14:textId="77777777" w:rsidR="007C3D16" w:rsidRDefault="007C3D16" w:rsidP="007C3D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C3D16">
        <w:rPr>
          <w:rFonts w:ascii="Times New Roman" w:hAnsi="Times New Roman" w:cs="Times New Roman"/>
          <w:b/>
          <w:sz w:val="28"/>
        </w:rPr>
        <w:t>ЕСЛИ БЫ Я БЫЛ СУДЬЕЙ</w:t>
      </w:r>
    </w:p>
    <w:p w14:paraId="7B161AB4" w14:textId="77777777" w:rsidR="00184DEA" w:rsidRDefault="00184DEA" w:rsidP="007C3D1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A0B7869" w14:textId="77777777" w:rsidR="00184DEA" w:rsidRPr="002673D5" w:rsidRDefault="002673D5" w:rsidP="009B50EE">
      <w:pPr>
        <w:spacing w:after="0" w:line="360" w:lineRule="auto"/>
        <w:ind w:left="142" w:firstLine="1559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673D5">
        <w:rPr>
          <w:rFonts w:ascii="Times New Roman" w:hAnsi="Times New Roman" w:cs="Times New Roman"/>
          <w:color w:val="000000" w:themeColor="text1"/>
          <w:sz w:val="28"/>
          <w:szCs w:val="24"/>
        </w:rPr>
        <w:t>«…</w:t>
      </w:r>
      <w:r w:rsidR="00184DEA" w:rsidRPr="002673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мире борются уже не человеческие, а вселенские силы. </w:t>
      </w:r>
    </w:p>
    <w:p w14:paraId="451701ED" w14:textId="77777777" w:rsidR="00184DEA" w:rsidRPr="002673D5" w:rsidRDefault="00184DEA" w:rsidP="009B50EE">
      <w:pPr>
        <w:spacing w:after="0" w:line="360" w:lineRule="auto"/>
        <w:ind w:left="142" w:firstLine="1559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673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вот передо мной на весах итог </w:t>
      </w:r>
      <w:proofErr w:type="gramStart"/>
      <w:r w:rsidRPr="002673D5">
        <w:rPr>
          <w:rFonts w:ascii="Times New Roman" w:hAnsi="Times New Roman" w:cs="Times New Roman"/>
          <w:color w:val="000000" w:themeColor="text1"/>
          <w:sz w:val="28"/>
          <w:szCs w:val="24"/>
        </w:rPr>
        <w:t>борьбы:  здесь</w:t>
      </w:r>
      <w:proofErr w:type="gramEnd"/>
      <w:r w:rsidRPr="002673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— моя боль и моя жертва,  там — справедливость для всех, пусть сопряженная с тяготами перехода к неведомому, едва угаданному будущему, и я опускаю свою руку на чашу справедливости</w:t>
      </w:r>
      <w:r w:rsidR="002673D5" w:rsidRPr="002673D5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Pr="002673D5">
        <w:rPr>
          <w:rStyle w:val="a6"/>
          <w:rFonts w:ascii="Times New Roman" w:hAnsi="Times New Roman" w:cs="Times New Roman"/>
          <w:color w:val="000000" w:themeColor="text1"/>
          <w:sz w:val="28"/>
          <w:szCs w:val="24"/>
        </w:rPr>
        <w:footnoteReference w:id="1"/>
      </w:r>
      <w:r w:rsidRPr="002673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 </w:t>
      </w:r>
    </w:p>
    <w:p w14:paraId="1EB1BA44" w14:textId="77777777" w:rsidR="00184DEA" w:rsidRPr="002673D5" w:rsidRDefault="00184DEA" w:rsidP="009B50EE">
      <w:pPr>
        <w:spacing w:after="0" w:line="360" w:lineRule="auto"/>
        <w:ind w:left="142" w:firstLine="1559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673D5">
        <w:rPr>
          <w:rFonts w:ascii="Times New Roman" w:hAnsi="Times New Roman" w:cs="Times New Roman"/>
          <w:color w:val="000000" w:themeColor="text1"/>
          <w:sz w:val="28"/>
          <w:szCs w:val="24"/>
        </w:rPr>
        <w:t>Ф. Гарсиа Лорка</w:t>
      </w:r>
    </w:p>
    <w:p w14:paraId="23437C06" w14:textId="77777777" w:rsidR="00184DEA" w:rsidRDefault="00184DEA" w:rsidP="00EB5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EF9CA4B" w14:textId="4ACCE2DA" w:rsidR="00BB60F2" w:rsidRDefault="002673D5" w:rsidP="00DF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их характерных основ любого цивилизованного общества является государственный суд. Без государственного суда не может быть государства в любой форме, с любым видом устройства и управления. Как судить о государстве, не погрешив против справедливости? Станислав Ежи Лец в своё время очень верно и саркастично отметил, что судить проще всего – на основании его суда</w:t>
      </w:r>
      <w:r>
        <w:rPr>
          <w:rStyle w:val="a6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 xml:space="preserve">. </w:t>
      </w:r>
      <w:r w:rsidR="00DF61DC">
        <w:rPr>
          <w:rFonts w:ascii="Times New Roman" w:hAnsi="Times New Roman" w:cs="Times New Roman"/>
          <w:sz w:val="28"/>
        </w:rPr>
        <w:t xml:space="preserve">Таким образом, каким в подобающей степени в государстве будет суд, таким будет само государство и общество в целом – радующимся жизни или </w:t>
      </w:r>
      <w:r w:rsidR="00FC24D8">
        <w:rPr>
          <w:rFonts w:ascii="Times New Roman" w:hAnsi="Times New Roman" w:cs="Times New Roman"/>
          <w:sz w:val="28"/>
        </w:rPr>
        <w:t xml:space="preserve">же </w:t>
      </w:r>
      <w:r w:rsidR="00DF61DC">
        <w:rPr>
          <w:rFonts w:ascii="Times New Roman" w:hAnsi="Times New Roman" w:cs="Times New Roman"/>
          <w:sz w:val="28"/>
        </w:rPr>
        <w:t xml:space="preserve">прозябающим и мучающимся. </w:t>
      </w:r>
    </w:p>
    <w:p w14:paraId="7FD29076" w14:textId="77777777" w:rsidR="00EB5F9A" w:rsidRDefault="00427721" w:rsidP="00DF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мой взгляд, современные госу</w:t>
      </w:r>
      <w:r w:rsidR="00E7279F">
        <w:rPr>
          <w:rFonts w:ascii="Times New Roman" w:hAnsi="Times New Roman" w:cs="Times New Roman"/>
          <w:sz w:val="28"/>
        </w:rPr>
        <w:t xml:space="preserve">дарства проверяются состоянием, качеством </w:t>
      </w:r>
      <w:r>
        <w:rPr>
          <w:rFonts w:ascii="Times New Roman" w:hAnsi="Times New Roman" w:cs="Times New Roman"/>
          <w:sz w:val="28"/>
        </w:rPr>
        <w:t xml:space="preserve">правосудия. Поэтому в более общем плане возникает вопрос: может ли правосудие иметь в целом </w:t>
      </w:r>
      <w:r w:rsidR="00BB60F2">
        <w:rPr>
          <w:rFonts w:ascii="Times New Roman" w:hAnsi="Times New Roman" w:cs="Times New Roman"/>
          <w:sz w:val="28"/>
        </w:rPr>
        <w:t>независимо-</w:t>
      </w:r>
      <w:r>
        <w:rPr>
          <w:rFonts w:ascii="Times New Roman" w:hAnsi="Times New Roman" w:cs="Times New Roman"/>
          <w:sz w:val="28"/>
        </w:rPr>
        <w:t>б</w:t>
      </w:r>
      <w:r w:rsidR="00BB60F2">
        <w:rPr>
          <w:rFonts w:ascii="Times New Roman" w:hAnsi="Times New Roman" w:cs="Times New Roman"/>
          <w:sz w:val="28"/>
        </w:rPr>
        <w:t>еспристрастный</w:t>
      </w:r>
      <w:r>
        <w:rPr>
          <w:rFonts w:ascii="Times New Roman" w:hAnsi="Times New Roman" w:cs="Times New Roman"/>
          <w:sz w:val="28"/>
        </w:rPr>
        <w:t xml:space="preserve"> имидж? </w:t>
      </w:r>
    </w:p>
    <w:p w14:paraId="4BFCEA64" w14:textId="384166F5" w:rsidR="00BB60F2" w:rsidRDefault="00522163" w:rsidP="00E7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="00E7279F">
        <w:rPr>
          <w:rFonts w:ascii="Times New Roman" w:hAnsi="Times New Roman" w:cs="Times New Roman"/>
          <w:sz w:val="28"/>
        </w:rPr>
        <w:t>ассуждая о назначении правосуд</w:t>
      </w:r>
      <w:r w:rsidR="007A1885">
        <w:rPr>
          <w:rFonts w:ascii="Times New Roman" w:hAnsi="Times New Roman" w:cs="Times New Roman"/>
          <w:sz w:val="28"/>
        </w:rPr>
        <w:t>ия и его отправителях, приходит</w:t>
      </w:r>
      <w:r w:rsidR="00E7279F">
        <w:rPr>
          <w:rFonts w:ascii="Times New Roman" w:hAnsi="Times New Roman" w:cs="Times New Roman"/>
          <w:sz w:val="28"/>
        </w:rPr>
        <w:t>ся констатировать, что независимость суда и независимость судей, – безусловно, фундаментальный принцип, выводящийся из сущности правового государства. Его обратной стороной является то, что судьи подчинены жестким этическим и моральным треб</w:t>
      </w:r>
      <w:r w:rsidR="00BB60F2">
        <w:rPr>
          <w:rFonts w:ascii="Times New Roman" w:hAnsi="Times New Roman" w:cs="Times New Roman"/>
          <w:sz w:val="28"/>
        </w:rPr>
        <w:t>ованиям-</w:t>
      </w:r>
      <w:r w:rsidR="00E7279F">
        <w:rPr>
          <w:rFonts w:ascii="Times New Roman" w:hAnsi="Times New Roman" w:cs="Times New Roman"/>
          <w:sz w:val="28"/>
        </w:rPr>
        <w:t>и</w:t>
      </w:r>
      <w:r w:rsidR="00BB60F2">
        <w:rPr>
          <w:rFonts w:ascii="Times New Roman" w:hAnsi="Times New Roman" w:cs="Times New Roman"/>
          <w:sz w:val="28"/>
        </w:rPr>
        <w:t>мперативов</w:t>
      </w:r>
      <w:r w:rsidR="00E7279F">
        <w:rPr>
          <w:rFonts w:ascii="Times New Roman" w:hAnsi="Times New Roman" w:cs="Times New Roman"/>
          <w:sz w:val="28"/>
        </w:rPr>
        <w:t xml:space="preserve"> (деонтологии), и особому режиму ответственности, который внутренне сопровождает их каждый раз, когда они вершат правосудие. </w:t>
      </w:r>
    </w:p>
    <w:p w14:paraId="40B8CAFB" w14:textId="565E73CB" w:rsidR="00E7279F" w:rsidRDefault="00BB60F2" w:rsidP="00E7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Размышляя о независимости правосудия, </w:t>
      </w:r>
      <w:r w:rsidR="00E7279F">
        <w:rPr>
          <w:rFonts w:ascii="Times New Roman" w:hAnsi="Times New Roman" w:cs="Times New Roman"/>
          <w:sz w:val="28"/>
        </w:rPr>
        <w:t>первое</w:t>
      </w:r>
      <w:r>
        <w:rPr>
          <w:rFonts w:ascii="Times New Roman" w:hAnsi="Times New Roman" w:cs="Times New Roman"/>
          <w:sz w:val="28"/>
        </w:rPr>
        <w:t>, приходящее</w:t>
      </w:r>
      <w:r w:rsidR="00E7279F">
        <w:rPr>
          <w:rFonts w:ascii="Times New Roman" w:hAnsi="Times New Roman" w:cs="Times New Roman"/>
          <w:sz w:val="28"/>
        </w:rPr>
        <w:t xml:space="preserve"> на ум</w:t>
      </w:r>
      <w:r>
        <w:rPr>
          <w:rFonts w:ascii="Times New Roman" w:hAnsi="Times New Roman" w:cs="Times New Roman"/>
          <w:sz w:val="28"/>
        </w:rPr>
        <w:t xml:space="preserve">, </w:t>
      </w:r>
      <w:r w:rsidR="00E7279F">
        <w:rPr>
          <w:rFonts w:ascii="Times New Roman" w:hAnsi="Times New Roman" w:cs="Times New Roman"/>
          <w:sz w:val="28"/>
        </w:rPr>
        <w:t xml:space="preserve">– это </w:t>
      </w:r>
      <w:r w:rsidR="008745C0">
        <w:rPr>
          <w:rFonts w:ascii="Times New Roman" w:hAnsi="Times New Roman" w:cs="Times New Roman"/>
          <w:sz w:val="28"/>
        </w:rPr>
        <w:t>расхождение между политической и правовой независимостью, поскольку, на мой взгляд, судебная власть вообще находится на стыке политической и правовой сфер. Проблема независимости судьи с этого ракурса продолжает оставаться весьма ощутимой, так как судья –</w:t>
      </w:r>
      <w:r w:rsidR="00A34D44">
        <w:rPr>
          <w:rFonts w:ascii="Times New Roman" w:hAnsi="Times New Roman" w:cs="Times New Roman"/>
          <w:sz w:val="28"/>
        </w:rPr>
        <w:t xml:space="preserve"> субъект </w:t>
      </w:r>
      <w:r w:rsidR="008745C0">
        <w:rPr>
          <w:rFonts w:ascii="Times New Roman" w:hAnsi="Times New Roman" w:cs="Times New Roman"/>
          <w:sz w:val="28"/>
        </w:rPr>
        <w:t xml:space="preserve">из плоти и крови: </w:t>
      </w:r>
      <w:r w:rsidR="008745C0" w:rsidRPr="00A34D44">
        <w:rPr>
          <w:rFonts w:ascii="Times New Roman" w:hAnsi="Times New Roman" w:cs="Times New Roman"/>
          <w:color w:val="000000" w:themeColor="text1"/>
          <w:sz w:val="28"/>
        </w:rPr>
        <w:t>которые суть люди</w:t>
      </w:r>
      <w:r w:rsidR="008745C0">
        <w:rPr>
          <w:rFonts w:ascii="Times New Roman" w:hAnsi="Times New Roman" w:cs="Times New Roman"/>
          <w:sz w:val="28"/>
        </w:rPr>
        <w:t xml:space="preserve"> со своей культурой, историей, миров</w:t>
      </w:r>
      <w:r w:rsidR="00A34D44">
        <w:rPr>
          <w:rFonts w:ascii="Times New Roman" w:hAnsi="Times New Roman" w:cs="Times New Roman"/>
          <w:sz w:val="28"/>
        </w:rPr>
        <w:t xml:space="preserve">оззрением, а главное ценностями </w:t>
      </w:r>
      <w:r w:rsidR="008745C0">
        <w:rPr>
          <w:rFonts w:ascii="Times New Roman" w:hAnsi="Times New Roman" w:cs="Times New Roman"/>
          <w:sz w:val="28"/>
        </w:rPr>
        <w:t>и идеалами. Так, например</w:t>
      </w:r>
      <w:r w:rsidR="00CA7B9B">
        <w:rPr>
          <w:rFonts w:ascii="Times New Roman" w:hAnsi="Times New Roman" w:cs="Times New Roman"/>
          <w:sz w:val="28"/>
        </w:rPr>
        <w:t>, в США</w:t>
      </w:r>
      <w:r>
        <w:rPr>
          <w:rFonts w:ascii="Times New Roman" w:hAnsi="Times New Roman" w:cs="Times New Roman"/>
          <w:sz w:val="28"/>
        </w:rPr>
        <w:t xml:space="preserve"> финансирование избирательных ка</w:t>
      </w:r>
      <w:r w:rsidR="00CA7B9B">
        <w:rPr>
          <w:rFonts w:ascii="Times New Roman" w:hAnsi="Times New Roman" w:cs="Times New Roman"/>
          <w:sz w:val="28"/>
        </w:rPr>
        <w:t>мпаний на занятие судейской должности в последующем может повлечь серьёзные проблемы, которые будут связаны с беспристрастностью и независимостью выборных судей. Имеют место случаи неформальных договоренностей между адвокатскими и судейскими кругами, поскольку большинство судей – выходцы из адвокатских кабинетов</w:t>
      </w:r>
      <w:r w:rsidR="008A409A">
        <w:rPr>
          <w:rStyle w:val="a6"/>
          <w:rFonts w:ascii="Times New Roman" w:hAnsi="Times New Roman" w:cs="Times New Roman"/>
          <w:sz w:val="28"/>
        </w:rPr>
        <w:footnoteReference w:id="3"/>
      </w:r>
      <w:r w:rsidR="00CA7B9B">
        <w:rPr>
          <w:rFonts w:ascii="Times New Roman" w:hAnsi="Times New Roman" w:cs="Times New Roman"/>
          <w:sz w:val="28"/>
        </w:rPr>
        <w:t>.</w:t>
      </w:r>
      <w:r w:rsidR="008745C0">
        <w:rPr>
          <w:rFonts w:ascii="Times New Roman" w:hAnsi="Times New Roman" w:cs="Times New Roman"/>
          <w:sz w:val="28"/>
        </w:rPr>
        <w:t xml:space="preserve"> Безусловно, скажите вы, что всегда есть механизм сдерживания данной проблемы, в действительности это так. В различного рода ситуациях, когда человеческий фактор выступает всеобъемлющим ограничением независимости суда</w:t>
      </w:r>
      <w:r w:rsidR="00A34D44">
        <w:rPr>
          <w:rFonts w:ascii="Times New Roman" w:hAnsi="Times New Roman" w:cs="Times New Roman"/>
          <w:sz w:val="28"/>
        </w:rPr>
        <w:t xml:space="preserve">, то </w:t>
      </w:r>
      <w:r w:rsidR="008745C0">
        <w:rPr>
          <w:rFonts w:ascii="Times New Roman" w:hAnsi="Times New Roman" w:cs="Times New Roman"/>
          <w:sz w:val="28"/>
        </w:rPr>
        <w:t>существует набор определённых на такой случай предписан</w:t>
      </w:r>
      <w:r>
        <w:rPr>
          <w:rFonts w:ascii="Times New Roman" w:hAnsi="Times New Roman" w:cs="Times New Roman"/>
          <w:sz w:val="28"/>
        </w:rPr>
        <w:t>ий. Н</w:t>
      </w:r>
      <w:r w:rsidR="008745C0">
        <w:rPr>
          <w:rFonts w:ascii="Times New Roman" w:hAnsi="Times New Roman" w:cs="Times New Roman"/>
          <w:sz w:val="28"/>
        </w:rPr>
        <w:t xml:space="preserve">апример, </w:t>
      </w:r>
      <w:proofErr w:type="spellStart"/>
      <w:r w:rsidR="008745C0">
        <w:rPr>
          <w:rFonts w:ascii="Times New Roman" w:hAnsi="Times New Roman" w:cs="Times New Roman"/>
          <w:sz w:val="28"/>
        </w:rPr>
        <w:t>судоустройственных</w:t>
      </w:r>
      <w:proofErr w:type="spellEnd"/>
      <w:r w:rsidR="008745C0">
        <w:rPr>
          <w:rFonts w:ascii="Times New Roman" w:hAnsi="Times New Roman" w:cs="Times New Roman"/>
          <w:sz w:val="28"/>
        </w:rPr>
        <w:t xml:space="preserve"> и иных </w:t>
      </w:r>
      <w:r>
        <w:rPr>
          <w:rFonts w:ascii="Times New Roman" w:hAnsi="Times New Roman" w:cs="Times New Roman"/>
          <w:sz w:val="28"/>
        </w:rPr>
        <w:t xml:space="preserve">процессуальных </w:t>
      </w:r>
      <w:r w:rsidR="008745C0">
        <w:rPr>
          <w:rFonts w:ascii="Times New Roman" w:hAnsi="Times New Roman" w:cs="Times New Roman"/>
          <w:sz w:val="28"/>
        </w:rPr>
        <w:t xml:space="preserve">норм права. Тогда </w:t>
      </w:r>
      <w:r w:rsidR="008A409A">
        <w:rPr>
          <w:rFonts w:ascii="Times New Roman" w:hAnsi="Times New Roman" w:cs="Times New Roman"/>
          <w:sz w:val="28"/>
        </w:rPr>
        <w:t xml:space="preserve">стоит ли </w:t>
      </w:r>
      <w:r w:rsidR="008745C0">
        <w:rPr>
          <w:rFonts w:ascii="Times New Roman" w:hAnsi="Times New Roman" w:cs="Times New Roman"/>
          <w:sz w:val="28"/>
        </w:rPr>
        <w:t>вообще говорить о независимости судьи</w:t>
      </w:r>
      <w:r w:rsidR="008A409A">
        <w:rPr>
          <w:rFonts w:ascii="Times New Roman" w:hAnsi="Times New Roman" w:cs="Times New Roman"/>
          <w:sz w:val="28"/>
        </w:rPr>
        <w:t>? С</w:t>
      </w:r>
      <w:r w:rsidR="008745C0">
        <w:rPr>
          <w:rFonts w:ascii="Times New Roman" w:hAnsi="Times New Roman" w:cs="Times New Roman"/>
          <w:sz w:val="28"/>
        </w:rPr>
        <w:t xml:space="preserve"> точки зрения логики априори не приходится, поскольку это</w:t>
      </w:r>
      <w:r>
        <w:rPr>
          <w:rFonts w:ascii="Times New Roman" w:hAnsi="Times New Roman" w:cs="Times New Roman"/>
          <w:sz w:val="28"/>
        </w:rPr>
        <w:t xml:space="preserve"> нонсенс. С</w:t>
      </w:r>
      <w:r w:rsidR="008745C0">
        <w:rPr>
          <w:rFonts w:ascii="Times New Roman" w:hAnsi="Times New Roman" w:cs="Times New Roman"/>
          <w:sz w:val="28"/>
        </w:rPr>
        <w:t xml:space="preserve">ледует </w:t>
      </w:r>
      <w:r>
        <w:rPr>
          <w:rFonts w:ascii="Times New Roman" w:hAnsi="Times New Roman" w:cs="Times New Roman"/>
          <w:sz w:val="28"/>
        </w:rPr>
        <w:t xml:space="preserve">же </w:t>
      </w:r>
      <w:r w:rsidR="008A409A">
        <w:rPr>
          <w:rFonts w:ascii="Times New Roman" w:hAnsi="Times New Roman" w:cs="Times New Roman"/>
          <w:sz w:val="28"/>
        </w:rPr>
        <w:t xml:space="preserve">задуматься о </w:t>
      </w:r>
      <w:r w:rsidR="00CA7B9B">
        <w:rPr>
          <w:rFonts w:ascii="Times New Roman" w:hAnsi="Times New Roman" w:cs="Times New Roman"/>
          <w:sz w:val="28"/>
        </w:rPr>
        <w:t xml:space="preserve">сдерживающих и регулирующих механизмах, способных правомерно устранить такую проблему. </w:t>
      </w:r>
      <w:r w:rsidR="000F5D57">
        <w:rPr>
          <w:rFonts w:ascii="Times New Roman" w:hAnsi="Times New Roman" w:cs="Times New Roman"/>
          <w:sz w:val="28"/>
        </w:rPr>
        <w:t xml:space="preserve">Поэтому в случае получения мною судейской мантии, в первую очередь, задумался </w:t>
      </w:r>
      <w:r>
        <w:rPr>
          <w:rFonts w:ascii="Times New Roman" w:hAnsi="Times New Roman" w:cs="Times New Roman"/>
          <w:sz w:val="28"/>
        </w:rPr>
        <w:t xml:space="preserve">бы </w:t>
      </w:r>
      <w:r w:rsidR="000F5D57">
        <w:rPr>
          <w:rFonts w:ascii="Times New Roman" w:hAnsi="Times New Roman" w:cs="Times New Roman"/>
          <w:sz w:val="28"/>
        </w:rPr>
        <w:t xml:space="preserve">о природе неразрешимой на </w:t>
      </w:r>
      <w:r w:rsidR="000F5D57">
        <w:rPr>
          <w:rFonts w:ascii="Times New Roman" w:hAnsi="Times New Roman" w:cs="Times New Roman"/>
          <w:sz w:val="28"/>
        </w:rPr>
        <w:lastRenderedPageBreak/>
        <w:t xml:space="preserve">сегодняшний день общей проблеме о непреодолимом характере противоречия между личностной свободой и </w:t>
      </w:r>
      <w:r>
        <w:rPr>
          <w:rFonts w:ascii="Times New Roman" w:hAnsi="Times New Roman" w:cs="Times New Roman"/>
          <w:sz w:val="28"/>
        </w:rPr>
        <w:t>«</w:t>
      </w:r>
      <w:r w:rsidR="000F5D57">
        <w:rPr>
          <w:rFonts w:ascii="Times New Roman" w:hAnsi="Times New Roman" w:cs="Times New Roman"/>
          <w:sz w:val="28"/>
        </w:rPr>
        <w:t>ценностями</w:t>
      </w:r>
      <w:r>
        <w:rPr>
          <w:rFonts w:ascii="Times New Roman" w:hAnsi="Times New Roman" w:cs="Times New Roman"/>
          <w:sz w:val="28"/>
        </w:rPr>
        <w:t>»</w:t>
      </w:r>
      <w:r w:rsidR="000F5D57">
        <w:rPr>
          <w:rFonts w:ascii="Times New Roman" w:hAnsi="Times New Roman" w:cs="Times New Roman"/>
          <w:sz w:val="28"/>
        </w:rPr>
        <w:t xml:space="preserve"> государства. </w:t>
      </w:r>
      <w:r w:rsidR="008A409A">
        <w:rPr>
          <w:rFonts w:ascii="Times New Roman" w:hAnsi="Times New Roman" w:cs="Times New Roman"/>
          <w:sz w:val="28"/>
        </w:rPr>
        <w:t>Что должно быть высшей свободой</w:t>
      </w:r>
      <w:r w:rsidR="002F6591">
        <w:rPr>
          <w:rFonts w:ascii="Times New Roman" w:hAnsi="Times New Roman" w:cs="Times New Roman"/>
          <w:sz w:val="28"/>
        </w:rPr>
        <w:t>:</w:t>
      </w:r>
      <w:r w:rsidR="008A409A">
        <w:rPr>
          <w:rFonts w:ascii="Times New Roman" w:hAnsi="Times New Roman" w:cs="Times New Roman"/>
          <w:sz w:val="28"/>
        </w:rPr>
        <w:t xml:space="preserve"> жизнь и права личности или национальные интересы государства? </w:t>
      </w:r>
    </w:p>
    <w:p w14:paraId="0C4FD20F" w14:textId="084CBD5D" w:rsidR="008A409A" w:rsidRDefault="00BB60F2" w:rsidP="00E7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Беспристрастность – вообще чересчур объемное понятие, включающее в себя набор самых разнообразных элементов</w:t>
      </w:r>
      <w:r w:rsidR="008A409A">
        <w:rPr>
          <w:rFonts w:ascii="Times New Roman" w:hAnsi="Times New Roman" w:cs="Times New Roman"/>
          <w:sz w:val="28"/>
        </w:rPr>
        <w:t xml:space="preserve"> и конструкций</w:t>
      </w:r>
      <w:r>
        <w:rPr>
          <w:rFonts w:ascii="Times New Roman" w:hAnsi="Times New Roman" w:cs="Times New Roman"/>
          <w:sz w:val="28"/>
        </w:rPr>
        <w:t>, в том числе и внесудебных. Принцип беспристрастности – несущая</w:t>
      </w:r>
      <w:r w:rsidR="008A409A">
        <w:rPr>
          <w:rFonts w:ascii="Times New Roman" w:hAnsi="Times New Roman" w:cs="Times New Roman"/>
          <w:sz w:val="28"/>
        </w:rPr>
        <w:t xml:space="preserve"> логическая форма</w:t>
      </w:r>
      <w:r>
        <w:rPr>
          <w:rFonts w:ascii="Times New Roman" w:hAnsi="Times New Roman" w:cs="Times New Roman"/>
          <w:sz w:val="28"/>
        </w:rPr>
        <w:t xml:space="preserve">, выражающая практико-ориентированное </w:t>
      </w:r>
      <w:r w:rsidR="008A409A">
        <w:rPr>
          <w:rFonts w:ascii="Times New Roman" w:hAnsi="Times New Roman" w:cs="Times New Roman"/>
          <w:sz w:val="28"/>
        </w:rPr>
        <w:t xml:space="preserve">воплощение </w:t>
      </w:r>
      <w:r>
        <w:rPr>
          <w:rFonts w:ascii="Times New Roman" w:hAnsi="Times New Roman" w:cs="Times New Roman"/>
          <w:sz w:val="28"/>
        </w:rPr>
        <w:t>принципа независи</w:t>
      </w:r>
      <w:r w:rsidR="008A409A">
        <w:rPr>
          <w:rFonts w:ascii="Times New Roman" w:hAnsi="Times New Roman" w:cs="Times New Roman"/>
          <w:sz w:val="28"/>
        </w:rPr>
        <w:t>мости суда</w:t>
      </w:r>
      <w:r>
        <w:rPr>
          <w:rFonts w:ascii="Times New Roman" w:hAnsi="Times New Roman" w:cs="Times New Roman"/>
          <w:sz w:val="28"/>
        </w:rPr>
        <w:t>. Проще говоря</w:t>
      </w:r>
      <w:r w:rsidR="003C1E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это характер отношений между судьей и</w:t>
      </w:r>
      <w:r w:rsidR="003C1E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тяжущимися. Для судьи он выражается, на мой взгляд, в двух аспектах. Во-первых, в отсутствии каких-либо соблазнительных взглядов или личной позиции по тому или иному вопросу, – субъективная беспристрастность. </w:t>
      </w:r>
      <w:r w:rsidR="003C1EEF">
        <w:rPr>
          <w:rFonts w:ascii="Times New Roman" w:hAnsi="Times New Roman" w:cs="Times New Roman"/>
          <w:sz w:val="28"/>
        </w:rPr>
        <w:t>Во-вторых, уверенность члена судебного заседания в том, что судья не настроен к нему враждебно, то есть судья д</w:t>
      </w:r>
      <w:r w:rsidR="00526AD0">
        <w:rPr>
          <w:rFonts w:ascii="Times New Roman" w:hAnsi="Times New Roman" w:cs="Times New Roman"/>
          <w:sz w:val="28"/>
        </w:rPr>
        <w:t xml:space="preserve">олжен выглядеть </w:t>
      </w:r>
      <w:proofErr w:type="gramStart"/>
      <w:r w:rsidR="00526AD0">
        <w:rPr>
          <w:rFonts w:ascii="Times New Roman" w:hAnsi="Times New Roman" w:cs="Times New Roman"/>
          <w:sz w:val="28"/>
        </w:rPr>
        <w:t>беспристрастно,</w:t>
      </w:r>
      <w:r w:rsidR="003C1EEF">
        <w:rPr>
          <w:rFonts w:ascii="Times New Roman" w:hAnsi="Times New Roman" w:cs="Times New Roman"/>
          <w:sz w:val="28"/>
        </w:rPr>
        <w:t>–</w:t>
      </w:r>
      <w:proofErr w:type="gramEnd"/>
      <w:r w:rsidR="003C1EEF">
        <w:rPr>
          <w:rFonts w:ascii="Times New Roman" w:hAnsi="Times New Roman" w:cs="Times New Roman"/>
          <w:sz w:val="28"/>
        </w:rPr>
        <w:t xml:space="preserve"> объективная беспристрастность. </w:t>
      </w:r>
    </w:p>
    <w:p w14:paraId="6D3A38E0" w14:textId="77777777" w:rsidR="00BB60F2" w:rsidRDefault="003C1EEF" w:rsidP="00E7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мой взгляд, в самом заголовке эссе содержится туманный ответ на вопрос</w:t>
      </w:r>
      <w:proofErr w:type="gramStart"/>
      <w:r>
        <w:rPr>
          <w:rFonts w:ascii="Times New Roman" w:hAnsi="Times New Roman" w:cs="Times New Roman"/>
          <w:sz w:val="28"/>
        </w:rPr>
        <w:t>: Если</w:t>
      </w:r>
      <w:proofErr w:type="gramEnd"/>
      <w:r>
        <w:rPr>
          <w:rFonts w:ascii="Times New Roman" w:hAnsi="Times New Roman" w:cs="Times New Roman"/>
          <w:sz w:val="28"/>
        </w:rPr>
        <w:t xml:space="preserve"> я стану судьей, то во имя чего стану судить? С позиции принципа беспристрастности, имея в виду вытекающие из правового статуса судьи обязанности, таких как лояльность, достоинство, сдержанность, прагматичность, </w:t>
      </w:r>
      <w:r w:rsidR="008A409A">
        <w:rPr>
          <w:rFonts w:ascii="Times New Roman" w:hAnsi="Times New Roman" w:cs="Times New Roman"/>
          <w:sz w:val="28"/>
        </w:rPr>
        <w:t>может обнаружиться</w:t>
      </w:r>
      <w:r w:rsidR="00B33ED0">
        <w:rPr>
          <w:rFonts w:ascii="Times New Roman" w:hAnsi="Times New Roman" w:cs="Times New Roman"/>
          <w:sz w:val="28"/>
        </w:rPr>
        <w:t xml:space="preserve"> корневая проблема статуса судьи в государстве, – почему мы не можем полностью считать суд и его членов </w:t>
      </w:r>
      <w:r w:rsidR="008A409A">
        <w:rPr>
          <w:rFonts w:ascii="Times New Roman" w:hAnsi="Times New Roman" w:cs="Times New Roman"/>
          <w:sz w:val="28"/>
        </w:rPr>
        <w:t>независимыми и беспристрастными?</w:t>
      </w:r>
      <w:r w:rsidR="00B33ED0">
        <w:rPr>
          <w:rFonts w:ascii="Times New Roman" w:hAnsi="Times New Roman" w:cs="Times New Roman"/>
          <w:sz w:val="28"/>
        </w:rPr>
        <w:t xml:space="preserve"> Какова бы не была политико-правовая модель, правосудие всегда и везде останется элементом государства. Поэтому о полной беспристрастности и независимости от внешних факторов говорить не стоит, поскольку независимость только от одного фактора – это не независимость от государства. </w:t>
      </w:r>
    </w:p>
    <w:p w14:paraId="6DA4E8C0" w14:textId="5BE29B08" w:rsidR="00BB60F2" w:rsidRDefault="00B33ED0" w:rsidP="00E7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Резюмируя морально-этический компонент, выраженный через призму анализа двух фундаментальных принципов любой судебной системы</w:t>
      </w:r>
      <w:r w:rsidR="00A34D44">
        <w:rPr>
          <w:rFonts w:ascii="Times New Roman" w:hAnsi="Times New Roman" w:cs="Times New Roman"/>
          <w:sz w:val="28"/>
        </w:rPr>
        <w:t xml:space="preserve"> и статуса судьи в государстве</w:t>
      </w:r>
      <w:r>
        <w:rPr>
          <w:rFonts w:ascii="Times New Roman" w:hAnsi="Times New Roman" w:cs="Times New Roman"/>
          <w:sz w:val="28"/>
        </w:rPr>
        <w:t xml:space="preserve">, отмечу следующее. Члены судебного корпуса обязаны, в первую очередь, быть сдержанными, ибо они не только в известном смысле частные лица, они также несут бремя ответственности за имидж того, что они </w:t>
      </w:r>
      <w:r>
        <w:rPr>
          <w:rFonts w:ascii="Times New Roman" w:hAnsi="Times New Roman" w:cs="Times New Roman"/>
          <w:sz w:val="28"/>
        </w:rPr>
        <w:lastRenderedPageBreak/>
        <w:t xml:space="preserve">представляют, поскольку всегда рассуждают и выносят решения от имени судебной системы. На мой взгляд, судьи не обязаны критиковать и ни в коем случае не должны комментировать </w:t>
      </w:r>
      <w:r w:rsidR="008A409A">
        <w:rPr>
          <w:rFonts w:ascii="Times New Roman" w:hAnsi="Times New Roman" w:cs="Times New Roman"/>
          <w:sz w:val="28"/>
        </w:rPr>
        <w:t xml:space="preserve">публично </w:t>
      </w:r>
      <w:r>
        <w:rPr>
          <w:rFonts w:ascii="Times New Roman" w:hAnsi="Times New Roman" w:cs="Times New Roman"/>
          <w:sz w:val="28"/>
        </w:rPr>
        <w:t>дела</w:t>
      </w:r>
      <w:r w:rsidR="00E057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</w:t>
      </w:r>
      <w:r w:rsidR="002F6591" w:rsidRPr="00F76AF6">
        <w:rPr>
          <w:rFonts w:ascii="Times New Roman" w:hAnsi="Times New Roman" w:cs="Times New Roman"/>
          <w:color w:val="000000" w:themeColor="text1"/>
          <w:sz w:val="28"/>
        </w:rPr>
        <w:t xml:space="preserve">рассмотрении </w:t>
      </w:r>
      <w:r>
        <w:rPr>
          <w:rFonts w:ascii="Times New Roman" w:hAnsi="Times New Roman" w:cs="Times New Roman"/>
          <w:sz w:val="28"/>
        </w:rPr>
        <w:t xml:space="preserve">которых принимали участие, дабы не бросать тень на правосудие. </w:t>
      </w:r>
      <w:r w:rsidR="00E05733">
        <w:rPr>
          <w:rFonts w:ascii="Times New Roman" w:hAnsi="Times New Roman" w:cs="Times New Roman"/>
          <w:sz w:val="28"/>
        </w:rPr>
        <w:t>Эти мысли я выражаю, поскольку не согласен с публичной негативной оценкой бывшей судьи Конституционного суда России, о том, что в России за последние двадцать лет так и не получилось создать в стране нормальное правосудие</w:t>
      </w:r>
      <w:r w:rsidR="009B7228">
        <w:rPr>
          <w:rStyle w:val="a6"/>
          <w:rFonts w:ascii="Times New Roman" w:hAnsi="Times New Roman" w:cs="Times New Roman"/>
          <w:sz w:val="28"/>
        </w:rPr>
        <w:footnoteReference w:id="4"/>
      </w:r>
      <w:r w:rsidR="00E05733">
        <w:rPr>
          <w:rFonts w:ascii="Times New Roman" w:hAnsi="Times New Roman" w:cs="Times New Roman"/>
          <w:sz w:val="28"/>
        </w:rPr>
        <w:t>. Странно это слышать от судьи в отставке, которая принимала участие в развитии судебной системы в постсоветский период</w:t>
      </w:r>
      <w:r w:rsidR="008A409A">
        <w:rPr>
          <w:rFonts w:ascii="Times New Roman" w:hAnsi="Times New Roman" w:cs="Times New Roman"/>
          <w:sz w:val="28"/>
        </w:rPr>
        <w:t xml:space="preserve"> и стояла у самой основы учреждения органа конституционного контроля</w:t>
      </w:r>
      <w:r w:rsidR="00E05733">
        <w:rPr>
          <w:rFonts w:ascii="Times New Roman" w:hAnsi="Times New Roman" w:cs="Times New Roman"/>
          <w:sz w:val="28"/>
        </w:rPr>
        <w:t xml:space="preserve">. Критика – очень сложное искусство, главное, чтобы она имела под собой фундаментальные основания и была конструктивной и, что самое важное, аргументированной. Навязчивые и мнимые претензии не идут на пользу суда. </w:t>
      </w:r>
    </w:p>
    <w:p w14:paraId="6A8205DC" w14:textId="77777777" w:rsidR="00CA7B9B" w:rsidRDefault="00E05733" w:rsidP="00E7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идей о </w:t>
      </w:r>
      <w:r w:rsidR="00522163">
        <w:rPr>
          <w:rFonts w:ascii="Times New Roman" w:hAnsi="Times New Roman" w:cs="Times New Roman"/>
          <w:sz w:val="28"/>
        </w:rPr>
        <w:t>независимости и беспристрастности</w:t>
      </w:r>
      <w:r>
        <w:rPr>
          <w:rFonts w:ascii="Times New Roman" w:hAnsi="Times New Roman" w:cs="Times New Roman"/>
          <w:sz w:val="28"/>
        </w:rPr>
        <w:t xml:space="preserve"> суда в юр</w:t>
      </w:r>
      <w:r w:rsidR="0052216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дической науке – тот базис, который намного лучше </w:t>
      </w:r>
      <w:r w:rsidR="00522163">
        <w:rPr>
          <w:rFonts w:ascii="Times New Roman" w:hAnsi="Times New Roman" w:cs="Times New Roman"/>
          <w:sz w:val="28"/>
        </w:rPr>
        <w:t>позволяет</w:t>
      </w:r>
      <w:r>
        <w:rPr>
          <w:rFonts w:ascii="Times New Roman" w:hAnsi="Times New Roman" w:cs="Times New Roman"/>
          <w:sz w:val="28"/>
        </w:rPr>
        <w:t xml:space="preserve"> понять сущность и значение правосудия как такового. При э</w:t>
      </w:r>
      <w:r w:rsidR="00522163">
        <w:rPr>
          <w:rFonts w:ascii="Times New Roman" w:hAnsi="Times New Roman" w:cs="Times New Roman"/>
          <w:sz w:val="28"/>
        </w:rPr>
        <w:t xml:space="preserve">том поиск абсолютного идеала, – </w:t>
      </w:r>
      <w:r>
        <w:rPr>
          <w:rFonts w:ascii="Times New Roman" w:hAnsi="Times New Roman" w:cs="Times New Roman"/>
          <w:sz w:val="28"/>
        </w:rPr>
        <w:t xml:space="preserve">какой должен быть суд и носители судебной мантии, в </w:t>
      </w:r>
      <w:r w:rsidR="00522163">
        <w:rPr>
          <w:rFonts w:ascii="Times New Roman" w:hAnsi="Times New Roman" w:cs="Times New Roman"/>
          <w:sz w:val="28"/>
        </w:rPr>
        <w:t>большинстве</w:t>
      </w:r>
      <w:r>
        <w:rPr>
          <w:rFonts w:ascii="Times New Roman" w:hAnsi="Times New Roman" w:cs="Times New Roman"/>
          <w:sz w:val="28"/>
        </w:rPr>
        <w:t xml:space="preserve"> своем очень </w:t>
      </w:r>
      <w:r w:rsidR="00522163">
        <w:rPr>
          <w:rFonts w:ascii="Times New Roman" w:hAnsi="Times New Roman" w:cs="Times New Roman"/>
          <w:sz w:val="28"/>
        </w:rPr>
        <w:t xml:space="preserve">наивен, и даже </w:t>
      </w:r>
      <w:r>
        <w:rPr>
          <w:rFonts w:ascii="Times New Roman" w:hAnsi="Times New Roman" w:cs="Times New Roman"/>
          <w:sz w:val="28"/>
        </w:rPr>
        <w:t xml:space="preserve">носит </w:t>
      </w:r>
      <w:r w:rsidR="00522163">
        <w:rPr>
          <w:rFonts w:ascii="Times New Roman" w:hAnsi="Times New Roman" w:cs="Times New Roman"/>
          <w:sz w:val="28"/>
        </w:rPr>
        <w:t>популистский</w:t>
      </w:r>
      <w:r>
        <w:rPr>
          <w:rFonts w:ascii="Times New Roman" w:hAnsi="Times New Roman" w:cs="Times New Roman"/>
          <w:sz w:val="28"/>
        </w:rPr>
        <w:t xml:space="preserve"> окрас, когда им начинают заниматься все кому ни попадя. </w:t>
      </w:r>
    </w:p>
    <w:p w14:paraId="1927A95B" w14:textId="10D727A7" w:rsidR="00E05733" w:rsidRDefault="00E05733" w:rsidP="00E7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522163">
        <w:rPr>
          <w:rFonts w:ascii="Times New Roman" w:hAnsi="Times New Roman" w:cs="Times New Roman"/>
          <w:sz w:val="28"/>
        </w:rPr>
        <w:t>идеалами независимости</w:t>
      </w:r>
      <w:r>
        <w:rPr>
          <w:rFonts w:ascii="Times New Roman" w:hAnsi="Times New Roman" w:cs="Times New Roman"/>
          <w:sz w:val="28"/>
        </w:rPr>
        <w:t xml:space="preserve"> и</w:t>
      </w:r>
      <w:r w:rsidR="00522163">
        <w:rPr>
          <w:rFonts w:ascii="Times New Roman" w:hAnsi="Times New Roman" w:cs="Times New Roman"/>
          <w:sz w:val="28"/>
        </w:rPr>
        <w:t xml:space="preserve"> беспристрастности</w:t>
      </w:r>
      <w:r>
        <w:rPr>
          <w:rFonts w:ascii="Times New Roman" w:hAnsi="Times New Roman" w:cs="Times New Roman"/>
          <w:sz w:val="28"/>
        </w:rPr>
        <w:t xml:space="preserve"> с</w:t>
      </w:r>
      <w:r w:rsidR="00522163">
        <w:rPr>
          <w:rFonts w:ascii="Times New Roman" w:hAnsi="Times New Roman" w:cs="Times New Roman"/>
          <w:sz w:val="28"/>
        </w:rPr>
        <w:t>тоят высокие цели, к которым</w:t>
      </w:r>
      <w:r w:rsidR="00F76AF6">
        <w:rPr>
          <w:rFonts w:ascii="Times New Roman" w:hAnsi="Times New Roman" w:cs="Times New Roman"/>
          <w:sz w:val="28"/>
        </w:rPr>
        <w:t xml:space="preserve"> должно стремиться юридическое сообщество</w:t>
      </w:r>
      <w:r>
        <w:rPr>
          <w:rFonts w:ascii="Times New Roman" w:hAnsi="Times New Roman" w:cs="Times New Roman"/>
          <w:sz w:val="28"/>
        </w:rPr>
        <w:t xml:space="preserve">. </w:t>
      </w:r>
      <w:r w:rsidR="0052216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 этом нужно </w:t>
      </w:r>
      <w:r w:rsidR="00522163">
        <w:rPr>
          <w:rFonts w:ascii="Times New Roman" w:hAnsi="Times New Roman" w:cs="Times New Roman"/>
          <w:sz w:val="28"/>
        </w:rPr>
        <w:t>всегда</w:t>
      </w:r>
      <w:r>
        <w:rPr>
          <w:rFonts w:ascii="Times New Roman" w:hAnsi="Times New Roman" w:cs="Times New Roman"/>
          <w:sz w:val="28"/>
        </w:rPr>
        <w:t xml:space="preserve"> </w:t>
      </w:r>
      <w:r w:rsidR="00522163">
        <w:rPr>
          <w:rFonts w:ascii="Times New Roman" w:hAnsi="Times New Roman" w:cs="Times New Roman"/>
          <w:sz w:val="28"/>
        </w:rPr>
        <w:t>учитывать</w:t>
      </w:r>
      <w:r>
        <w:rPr>
          <w:rFonts w:ascii="Times New Roman" w:hAnsi="Times New Roman" w:cs="Times New Roman"/>
          <w:sz w:val="28"/>
        </w:rPr>
        <w:t xml:space="preserve"> природу человека: взгляды, </w:t>
      </w:r>
      <w:r w:rsidR="00522163">
        <w:rPr>
          <w:rFonts w:ascii="Times New Roman" w:hAnsi="Times New Roman" w:cs="Times New Roman"/>
          <w:sz w:val="28"/>
        </w:rPr>
        <w:t xml:space="preserve">мировоззрение, характер, темперамент, которые, увы, несовершенны, а также политико-исторический контекст государства, иные «динамические элементы». </w:t>
      </w:r>
    </w:p>
    <w:p w14:paraId="2198D922" w14:textId="03095F39" w:rsidR="00522163" w:rsidRDefault="00522163" w:rsidP="00E7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ли раскачивать весы Фемиды в зависимости от житейских бурь, ища ответы на эти вопросы? Вряд ли с уверенность</w:t>
      </w:r>
      <w:r w:rsidR="00526AD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можно сказать, что на этот </w:t>
      </w:r>
      <w:r>
        <w:rPr>
          <w:rFonts w:ascii="Times New Roman" w:hAnsi="Times New Roman" w:cs="Times New Roman"/>
          <w:sz w:val="28"/>
        </w:rPr>
        <w:lastRenderedPageBreak/>
        <w:t>вопрос</w:t>
      </w:r>
      <w:r w:rsidR="008A409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и </w:t>
      </w:r>
      <w:r w:rsidR="008A409A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последующие, вытекающие из него, когда-либо найдётся однозначный ответ. </w:t>
      </w:r>
    </w:p>
    <w:p w14:paraId="7FCEB55B" w14:textId="77777777" w:rsidR="009B7228" w:rsidRDefault="009B7228" w:rsidP="009B72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7228">
        <w:rPr>
          <w:rFonts w:ascii="Times New Roman" w:hAnsi="Times New Roman" w:cs="Times New Roman"/>
          <w:b/>
          <w:sz w:val="28"/>
        </w:rPr>
        <w:t>Список использованной литературы</w:t>
      </w:r>
    </w:p>
    <w:p w14:paraId="38105341" w14:textId="77777777" w:rsidR="009B7228" w:rsidRDefault="009B7228" w:rsidP="009B7228">
      <w:pPr>
        <w:pStyle w:val="a4"/>
        <w:numPr>
          <w:ilvl w:val="0"/>
          <w:numId w:val="2"/>
        </w:numPr>
        <w:spacing w:line="360" w:lineRule="auto"/>
        <w:ind w:left="-57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B7228">
        <w:rPr>
          <w:rFonts w:ascii="Times New Roman" w:hAnsi="Times New Roman" w:cs="Times New Roman"/>
          <w:sz w:val="28"/>
          <w:szCs w:val="24"/>
        </w:rPr>
        <w:t>Бернам</w:t>
      </w:r>
      <w:proofErr w:type="spellEnd"/>
      <w:r w:rsidRPr="009B7228">
        <w:rPr>
          <w:rFonts w:ascii="Times New Roman" w:hAnsi="Times New Roman" w:cs="Times New Roman"/>
          <w:sz w:val="28"/>
          <w:szCs w:val="24"/>
        </w:rPr>
        <w:t xml:space="preserve"> У. Правовая система США. Выпуск № 3. – М., 2006. – С. 311-312. </w:t>
      </w:r>
    </w:p>
    <w:p w14:paraId="6556AD5E" w14:textId="084E1919" w:rsidR="009B7228" w:rsidRPr="009B7228" w:rsidRDefault="009B7228" w:rsidP="009B7228">
      <w:pPr>
        <w:pStyle w:val="a4"/>
        <w:numPr>
          <w:ilvl w:val="0"/>
          <w:numId w:val="2"/>
        </w:numPr>
        <w:spacing w:line="360" w:lineRule="auto"/>
        <w:ind w:left="-5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7228">
        <w:rPr>
          <w:rFonts w:ascii="Times New Roman" w:hAnsi="Times New Roman" w:cs="Times New Roman"/>
          <w:sz w:val="28"/>
          <w:szCs w:val="24"/>
        </w:rPr>
        <w:t>Лец С.Е. Непричёсанные мысли / пер. с пол. Е.В. Смирновой. – М. РИПОЛ, 2015. – С. 58.</w:t>
      </w:r>
    </w:p>
    <w:p w14:paraId="4945D74C" w14:textId="77777777" w:rsidR="009B7228" w:rsidRPr="009B7228" w:rsidRDefault="009B7228" w:rsidP="009B7228">
      <w:pPr>
        <w:pStyle w:val="HTML"/>
        <w:numPr>
          <w:ilvl w:val="0"/>
          <w:numId w:val="2"/>
        </w:numPr>
        <w:spacing w:line="360" w:lineRule="auto"/>
        <w:ind w:left="-5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7228">
        <w:rPr>
          <w:rFonts w:ascii="Times New Roman" w:hAnsi="Times New Roman" w:cs="Times New Roman"/>
          <w:sz w:val="28"/>
          <w:szCs w:val="24"/>
        </w:rPr>
        <w:t>Ф</w:t>
      </w:r>
      <w:r w:rsidRPr="009B7228">
        <w:rPr>
          <w:rFonts w:ascii="Times New Roman" w:hAnsi="Times New Roman" w:cs="Times New Roman"/>
          <w:color w:val="000000"/>
          <w:sz w:val="28"/>
          <w:szCs w:val="24"/>
        </w:rPr>
        <w:t xml:space="preserve">едерико Гарсиа Лорка. Избранные произведения в двух томах. Стихи. Театр. Проза. Том. 2. «Неопубликованное интервью». – М., Художественная литература, 1986. – С. 461. </w:t>
      </w:r>
    </w:p>
    <w:p w14:paraId="17616AE2" w14:textId="37DF3C71" w:rsidR="009B7228" w:rsidRPr="009B7228" w:rsidRDefault="009B7228" w:rsidP="009B7228">
      <w:pPr>
        <w:pStyle w:val="HTML"/>
        <w:numPr>
          <w:ilvl w:val="0"/>
          <w:numId w:val="2"/>
        </w:numPr>
        <w:spacing w:line="360" w:lineRule="auto"/>
        <w:ind w:left="-57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7228">
        <w:rPr>
          <w:rFonts w:ascii="Times New Roman" w:hAnsi="Times New Roman" w:cs="Times New Roman"/>
          <w:sz w:val="28"/>
        </w:rPr>
        <w:t>Znak</w:t>
      </w:r>
      <w:proofErr w:type="spellEnd"/>
      <w:r w:rsidRPr="009B7228">
        <w:rPr>
          <w:rFonts w:ascii="Times New Roman" w:hAnsi="Times New Roman" w:cs="Times New Roman"/>
          <w:sz w:val="28"/>
        </w:rPr>
        <w:t>: «Судье приходится выбирать: защищать право — или свою карьеру».</w:t>
      </w:r>
      <w:r w:rsidR="00BA4D15">
        <w:rPr>
          <w:rFonts w:ascii="Times New Roman" w:hAnsi="Times New Roman" w:cs="Times New Roman"/>
          <w:sz w:val="28"/>
        </w:rPr>
        <w:t xml:space="preserve"> Эл. ресурс: </w:t>
      </w:r>
      <w:r w:rsidRPr="009B7228">
        <w:rPr>
          <w:rFonts w:ascii="Times New Roman" w:hAnsi="Times New Roman" w:cs="Times New Roman"/>
          <w:sz w:val="28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="00BA4D15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9B7228">
          <w:rPr>
            <w:rStyle w:val="a3"/>
            <w:rFonts w:ascii="Times New Roman" w:hAnsi="Times New Roman" w:cs="Times New Roman"/>
            <w:sz w:val="28"/>
          </w:rPr>
          <w:t>/tamara_morchakova_o_tom_pochemu_pravosudie_v_rossii_ostaetsya_basmannym</w:t>
        </w:r>
      </w:hyperlink>
      <w:r w:rsidR="00BA4D15">
        <w:rPr>
          <w:rFonts w:ascii="Times New Roman" w:hAnsi="Times New Roman" w:cs="Times New Roman"/>
          <w:sz w:val="28"/>
        </w:rPr>
        <w:t xml:space="preserve"> </w:t>
      </w:r>
      <w:r w:rsidRPr="009B7228">
        <w:rPr>
          <w:rFonts w:ascii="Times New Roman" w:hAnsi="Times New Roman" w:cs="Times New Roman"/>
          <w:sz w:val="28"/>
        </w:rPr>
        <w:t xml:space="preserve">(дата обращения 14.11.2020). </w:t>
      </w:r>
    </w:p>
    <w:p w14:paraId="0F4E25A3" w14:textId="77777777" w:rsidR="009B7228" w:rsidRPr="009B7228" w:rsidRDefault="009B7228" w:rsidP="009B7228">
      <w:pPr>
        <w:pStyle w:val="a7"/>
        <w:spacing w:after="0" w:line="360" w:lineRule="auto"/>
        <w:ind w:left="-57" w:firstLine="709"/>
        <w:jc w:val="both"/>
        <w:rPr>
          <w:rFonts w:ascii="Times New Roman" w:hAnsi="Times New Roman" w:cs="Times New Roman"/>
          <w:sz w:val="32"/>
        </w:rPr>
      </w:pPr>
    </w:p>
    <w:sectPr w:rsidR="009B7228" w:rsidRPr="009B7228" w:rsidSect="00D16008">
      <w:footerReference w:type="default" r:id="rId9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4E52" w14:textId="77777777" w:rsidR="005375E6" w:rsidRDefault="005375E6" w:rsidP="00184DEA">
      <w:pPr>
        <w:spacing w:after="0" w:line="240" w:lineRule="auto"/>
      </w:pPr>
      <w:r>
        <w:separator/>
      </w:r>
    </w:p>
  </w:endnote>
  <w:endnote w:type="continuationSeparator" w:id="0">
    <w:p w14:paraId="66A27762" w14:textId="77777777" w:rsidR="005375E6" w:rsidRDefault="005375E6" w:rsidP="0018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2127116"/>
      <w:docPartObj>
        <w:docPartGallery w:val="Page Numbers (Bottom of Page)"/>
        <w:docPartUnique/>
      </w:docPartObj>
    </w:sdtPr>
    <w:sdtEndPr/>
    <w:sdtContent>
      <w:p w14:paraId="3F254284" w14:textId="77777777" w:rsidR="00D16008" w:rsidRDefault="00D160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85">
          <w:rPr>
            <w:noProof/>
          </w:rPr>
          <w:t>2</w:t>
        </w:r>
        <w:r>
          <w:fldChar w:fldCharType="end"/>
        </w:r>
      </w:p>
    </w:sdtContent>
  </w:sdt>
  <w:p w14:paraId="13759906" w14:textId="77777777" w:rsidR="00D16008" w:rsidRDefault="00D160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54F1" w14:textId="77777777" w:rsidR="005375E6" w:rsidRDefault="005375E6" w:rsidP="00184DEA">
      <w:pPr>
        <w:spacing w:after="0" w:line="240" w:lineRule="auto"/>
      </w:pPr>
      <w:r>
        <w:separator/>
      </w:r>
    </w:p>
  </w:footnote>
  <w:footnote w:type="continuationSeparator" w:id="0">
    <w:p w14:paraId="3CBFA25C" w14:textId="77777777" w:rsidR="005375E6" w:rsidRDefault="005375E6" w:rsidP="00184DEA">
      <w:pPr>
        <w:spacing w:after="0" w:line="240" w:lineRule="auto"/>
      </w:pPr>
      <w:r>
        <w:continuationSeparator/>
      </w:r>
    </w:p>
  </w:footnote>
  <w:footnote w:id="1">
    <w:p w14:paraId="46A80BC6" w14:textId="35E3DBBF" w:rsidR="00184DEA" w:rsidRPr="00BA4D15" w:rsidRDefault="00184DEA" w:rsidP="00BA4D1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F9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B5F9A">
        <w:rPr>
          <w:rFonts w:ascii="Times New Roman" w:hAnsi="Times New Roman" w:cs="Times New Roman"/>
          <w:sz w:val="24"/>
          <w:szCs w:val="24"/>
        </w:rPr>
        <w:t xml:space="preserve"> </w:t>
      </w:r>
      <w:r w:rsidR="00EB5F9A" w:rsidRPr="00EB5F9A">
        <w:rPr>
          <w:rFonts w:ascii="Times New Roman" w:hAnsi="Times New Roman" w:cs="Times New Roman"/>
          <w:sz w:val="24"/>
          <w:szCs w:val="24"/>
        </w:rPr>
        <w:t>Ф</w:t>
      </w:r>
      <w:r w:rsidR="00EB5F9A" w:rsidRPr="00EB5F9A">
        <w:rPr>
          <w:rFonts w:ascii="Times New Roman" w:hAnsi="Times New Roman" w:cs="Times New Roman"/>
          <w:color w:val="000000"/>
          <w:sz w:val="24"/>
          <w:szCs w:val="24"/>
        </w:rPr>
        <w:t>едерико Гарсиа Лорка. Избранные произведения в двух томах.</w:t>
      </w:r>
      <w:r w:rsidR="00EB5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F9A" w:rsidRPr="00EB5F9A">
        <w:rPr>
          <w:rFonts w:ascii="Times New Roman" w:hAnsi="Times New Roman" w:cs="Times New Roman"/>
          <w:color w:val="000000"/>
          <w:sz w:val="24"/>
          <w:szCs w:val="24"/>
        </w:rPr>
        <w:t>Стихи. Театр. Проза. Том. 2</w:t>
      </w:r>
      <w:r w:rsidR="00EB5F9A">
        <w:rPr>
          <w:rFonts w:ascii="Times New Roman" w:hAnsi="Times New Roman" w:cs="Times New Roman"/>
          <w:color w:val="000000"/>
          <w:sz w:val="24"/>
          <w:szCs w:val="24"/>
        </w:rPr>
        <w:t>. «Неопубликованное интервью». – М., Художественная литература</w:t>
      </w:r>
      <w:r w:rsidR="00EB5F9A" w:rsidRPr="00EB5F9A">
        <w:rPr>
          <w:rFonts w:ascii="Times New Roman" w:hAnsi="Times New Roman" w:cs="Times New Roman"/>
          <w:color w:val="000000"/>
          <w:sz w:val="24"/>
          <w:szCs w:val="24"/>
        </w:rPr>
        <w:t>, 1986</w:t>
      </w:r>
      <w:r w:rsidR="00EB5F9A">
        <w:rPr>
          <w:rFonts w:ascii="Times New Roman" w:hAnsi="Times New Roman" w:cs="Times New Roman"/>
          <w:color w:val="000000"/>
          <w:sz w:val="24"/>
          <w:szCs w:val="24"/>
        </w:rPr>
        <w:t xml:space="preserve">. – С. 461. </w:t>
      </w:r>
    </w:p>
  </w:footnote>
  <w:footnote w:id="2">
    <w:p w14:paraId="37D89867" w14:textId="77777777" w:rsidR="002673D5" w:rsidRPr="00DF61DC" w:rsidRDefault="002673D5" w:rsidP="00DF6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61D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F61DC">
        <w:rPr>
          <w:rFonts w:ascii="Times New Roman" w:hAnsi="Times New Roman" w:cs="Times New Roman"/>
          <w:sz w:val="24"/>
          <w:szCs w:val="24"/>
        </w:rPr>
        <w:t xml:space="preserve"> Лец С.Е. Неприч</w:t>
      </w:r>
      <w:r w:rsidR="004D7329">
        <w:rPr>
          <w:rFonts w:ascii="Times New Roman" w:hAnsi="Times New Roman" w:cs="Times New Roman"/>
          <w:sz w:val="24"/>
          <w:szCs w:val="24"/>
        </w:rPr>
        <w:t>ё</w:t>
      </w:r>
      <w:r w:rsidR="00DF61DC">
        <w:rPr>
          <w:rFonts w:ascii="Times New Roman" w:hAnsi="Times New Roman" w:cs="Times New Roman"/>
          <w:sz w:val="24"/>
          <w:szCs w:val="24"/>
        </w:rPr>
        <w:t xml:space="preserve">санные мысли / </w:t>
      </w:r>
      <w:r w:rsidRPr="00DF61DC">
        <w:rPr>
          <w:rFonts w:ascii="Times New Roman" w:hAnsi="Times New Roman" w:cs="Times New Roman"/>
          <w:sz w:val="24"/>
          <w:szCs w:val="24"/>
        </w:rPr>
        <w:t xml:space="preserve">пер. </w:t>
      </w:r>
      <w:r w:rsidR="00DF61DC" w:rsidRPr="00DF61DC">
        <w:rPr>
          <w:rFonts w:ascii="Times New Roman" w:hAnsi="Times New Roman" w:cs="Times New Roman"/>
          <w:sz w:val="24"/>
          <w:szCs w:val="24"/>
        </w:rPr>
        <w:t xml:space="preserve">с пол. Е.В. Смирновой. – М. РИПОЛ классик, 2015. – С. 58. </w:t>
      </w:r>
    </w:p>
  </w:footnote>
  <w:footnote w:id="3">
    <w:p w14:paraId="0B5B695C" w14:textId="77777777" w:rsidR="008A409A" w:rsidRPr="009B7228" w:rsidRDefault="008A409A" w:rsidP="009B72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722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B7228">
        <w:rPr>
          <w:rFonts w:ascii="Times New Roman" w:hAnsi="Times New Roman" w:cs="Times New Roman"/>
          <w:sz w:val="24"/>
          <w:szCs w:val="24"/>
        </w:rPr>
        <w:t xml:space="preserve"> </w:t>
      </w:r>
      <w:r w:rsidR="009B7228" w:rsidRPr="009B7228">
        <w:rPr>
          <w:rFonts w:ascii="Times New Roman" w:hAnsi="Times New Roman" w:cs="Times New Roman"/>
          <w:sz w:val="24"/>
          <w:szCs w:val="24"/>
        </w:rPr>
        <w:t xml:space="preserve">См.: </w:t>
      </w:r>
      <w:proofErr w:type="spellStart"/>
      <w:r w:rsidR="009B7228" w:rsidRPr="009B7228">
        <w:rPr>
          <w:rFonts w:ascii="Times New Roman" w:hAnsi="Times New Roman" w:cs="Times New Roman"/>
          <w:sz w:val="24"/>
          <w:szCs w:val="24"/>
        </w:rPr>
        <w:t>Бернам</w:t>
      </w:r>
      <w:proofErr w:type="spellEnd"/>
      <w:r w:rsidR="009B7228" w:rsidRPr="009B7228">
        <w:rPr>
          <w:rFonts w:ascii="Times New Roman" w:hAnsi="Times New Roman" w:cs="Times New Roman"/>
          <w:sz w:val="24"/>
          <w:szCs w:val="24"/>
        </w:rPr>
        <w:t xml:space="preserve"> У. Правовая система США. Выпуск № 3. – М., 2006. – С. 311-312. </w:t>
      </w:r>
    </w:p>
  </w:footnote>
  <w:footnote w:id="4">
    <w:p w14:paraId="1F9AD093" w14:textId="6A869D58" w:rsidR="009B7228" w:rsidRPr="00BA4D15" w:rsidRDefault="009B7228" w:rsidP="00BA4D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7228">
        <w:rPr>
          <w:rFonts w:ascii="Times New Roman" w:hAnsi="Times New Roman" w:cs="Times New Roman"/>
          <w:sz w:val="18"/>
        </w:rPr>
        <w:footnoteRef/>
      </w:r>
      <w:r w:rsidRPr="009B72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См.: </w:t>
      </w:r>
      <w:proofErr w:type="spellStart"/>
      <w:r w:rsidRPr="009B7228">
        <w:rPr>
          <w:rFonts w:ascii="Times New Roman" w:hAnsi="Times New Roman" w:cs="Times New Roman"/>
          <w:sz w:val="24"/>
        </w:rPr>
        <w:t>Znak</w:t>
      </w:r>
      <w:proofErr w:type="spellEnd"/>
      <w:r w:rsidRPr="009B7228">
        <w:rPr>
          <w:rFonts w:ascii="Times New Roman" w:hAnsi="Times New Roman" w:cs="Times New Roman"/>
          <w:sz w:val="24"/>
        </w:rPr>
        <w:t>: «Судье приходится выбирать: защищать право — или свою карьеру»</w:t>
      </w:r>
      <w:r>
        <w:rPr>
          <w:rFonts w:ascii="Times New Roman" w:hAnsi="Times New Roman" w:cs="Times New Roman"/>
          <w:sz w:val="24"/>
        </w:rPr>
        <w:t>.//</w:t>
      </w:r>
      <w:r w:rsidRPr="009B7228">
        <w:rPr>
          <w:rFonts w:ascii="Times New Roman" w:hAnsi="Times New Roman" w:cs="Times New Roman"/>
          <w:sz w:val="24"/>
        </w:rPr>
        <w:t xml:space="preserve">URL: </w:t>
      </w:r>
      <w:hyperlink r:id="rId1" w:history="1">
        <w:r w:rsidRPr="009B7228">
          <w:rPr>
            <w:rStyle w:val="a3"/>
            <w:rFonts w:ascii="Times New Roman" w:hAnsi="Times New Roman" w:cs="Times New Roman"/>
            <w:sz w:val="24"/>
          </w:rPr>
          <w:t>/tamara_morchakova_o_tom_pochemu_pravosudie_v_rossii_ostaetsya_basmannym</w:t>
        </w:r>
      </w:hyperlink>
      <w:r>
        <w:rPr>
          <w:rFonts w:ascii="Times New Roman" w:hAnsi="Times New Roman" w:cs="Times New Roman"/>
          <w:sz w:val="24"/>
        </w:rPr>
        <w:t xml:space="preserve">//(дата </w:t>
      </w:r>
      <w:r w:rsidRPr="009B7228">
        <w:rPr>
          <w:rFonts w:ascii="Times New Roman" w:hAnsi="Times New Roman" w:cs="Times New Roman"/>
          <w:sz w:val="24"/>
        </w:rPr>
        <w:t xml:space="preserve">обращения 14.11.2020).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F2F"/>
    <w:multiLevelType w:val="hybridMultilevel"/>
    <w:tmpl w:val="5DA2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3867"/>
    <w:multiLevelType w:val="hybridMultilevel"/>
    <w:tmpl w:val="12582B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FF"/>
    <w:rsid w:val="00032086"/>
    <w:rsid w:val="000F5D57"/>
    <w:rsid w:val="00184DEA"/>
    <w:rsid w:val="00190A2D"/>
    <w:rsid w:val="001B5BF0"/>
    <w:rsid w:val="002673D5"/>
    <w:rsid w:val="002F6591"/>
    <w:rsid w:val="003A7221"/>
    <w:rsid w:val="003C1EEF"/>
    <w:rsid w:val="003F69DC"/>
    <w:rsid w:val="00427721"/>
    <w:rsid w:val="004D7329"/>
    <w:rsid w:val="00522163"/>
    <w:rsid w:val="00526AD0"/>
    <w:rsid w:val="005375E6"/>
    <w:rsid w:val="00632E69"/>
    <w:rsid w:val="00637115"/>
    <w:rsid w:val="007A1885"/>
    <w:rsid w:val="007C3D16"/>
    <w:rsid w:val="007D1C43"/>
    <w:rsid w:val="0082633E"/>
    <w:rsid w:val="008745C0"/>
    <w:rsid w:val="008A409A"/>
    <w:rsid w:val="008B3E8E"/>
    <w:rsid w:val="009B50EE"/>
    <w:rsid w:val="009B7228"/>
    <w:rsid w:val="009D6243"/>
    <w:rsid w:val="009E60BD"/>
    <w:rsid w:val="00A34D44"/>
    <w:rsid w:val="00AA5E34"/>
    <w:rsid w:val="00AF363E"/>
    <w:rsid w:val="00B33ED0"/>
    <w:rsid w:val="00BA4D15"/>
    <w:rsid w:val="00BB60F2"/>
    <w:rsid w:val="00CA7B9B"/>
    <w:rsid w:val="00CF343B"/>
    <w:rsid w:val="00CF6AAD"/>
    <w:rsid w:val="00D16008"/>
    <w:rsid w:val="00DF61DC"/>
    <w:rsid w:val="00E05733"/>
    <w:rsid w:val="00E7279F"/>
    <w:rsid w:val="00EB5F9A"/>
    <w:rsid w:val="00F76AF6"/>
    <w:rsid w:val="00FC24D8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B7F3"/>
  <w15:docId w15:val="{F6B188FA-63C5-48A9-8E7D-E264876A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1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184D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84D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DE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5F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B72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008"/>
  </w:style>
  <w:style w:type="paragraph" w:styleId="aa">
    <w:name w:val="footer"/>
    <w:basedOn w:val="a"/>
    <w:link w:val="ab"/>
    <w:uiPriority w:val="99"/>
    <w:unhideWhenUsed/>
    <w:rsid w:val="00D16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k.com/2016-11-21/tamara_morchakova_o_tom_pochemu_pravosudie_v_rossii_ostaetsya_basmann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nak.com/2016-11-21/tamara_morchakova_o_tom_pochemu_pravosudie_v_rossii_ostaetsya_basmann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194F-8340-429B-8A34-025E501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elena.moskaleva2020@outlook.com</cp:lastModifiedBy>
  <cp:revision>4</cp:revision>
  <dcterms:created xsi:type="dcterms:W3CDTF">2020-11-23T08:24:00Z</dcterms:created>
  <dcterms:modified xsi:type="dcterms:W3CDTF">2020-11-23T08:33:00Z</dcterms:modified>
</cp:coreProperties>
</file>